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4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</w:tblGrid>
      <w:tr w:rsidR="005B7DF8" w14:paraId="76D1EC29" w14:textId="77777777" w:rsidTr="005B7DF8">
        <w:trPr>
          <w:trHeight w:val="323"/>
        </w:trPr>
        <w:tc>
          <w:tcPr>
            <w:tcW w:w="4464" w:type="dxa"/>
          </w:tcPr>
          <w:p w14:paraId="7BE60122" w14:textId="3DE4457C" w:rsidR="005B7DF8" w:rsidRDefault="005B7DF8" w:rsidP="007027EC">
            <w:r>
              <w:t xml:space="preserve"> </w:t>
            </w:r>
          </w:p>
        </w:tc>
      </w:tr>
      <w:tr w:rsidR="005B7DF8" w14:paraId="250941EC" w14:textId="77777777" w:rsidTr="005B7DF8">
        <w:trPr>
          <w:trHeight w:val="426"/>
        </w:trPr>
        <w:tc>
          <w:tcPr>
            <w:tcW w:w="4464" w:type="dxa"/>
          </w:tcPr>
          <w:p w14:paraId="6E5DC572" w14:textId="4C2C84D3" w:rsidR="005B7DF8" w:rsidRPr="00922F01" w:rsidRDefault="005B7DF8" w:rsidP="007027EC">
            <w:bookmarkStart w:id="0" w:name="_Hlk148949208"/>
            <w:r>
              <w:t xml:space="preserve">Dato </w:t>
            </w:r>
            <w:sdt>
              <w:sdtPr>
                <w:alias w:val="(Dokumenter) Brevdato"/>
                <w:tag w:val="(Dokumenter) Brevdato"/>
                <w:id w:val="-434449678"/>
                <w:dataBinding w:prefixMappings="xmlns:ns0='Captia'" w:xpath="/ns0:Root[1]/ns0:record/ns0:Content[@id='letter_date']/ns0:Value[1]" w:storeItemID="{F6952FF0-A6FB-4105-974B-452694F4556A}"/>
                <w:date w:fullDate="2023-10-24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B11B1E">
                  <w:t>24-10-2023</w:t>
                </w:r>
              </w:sdtContent>
            </w:sdt>
          </w:p>
          <w:p w14:paraId="1E6C9DA1" w14:textId="77777777" w:rsidR="005B7DF8" w:rsidRDefault="005B7DF8" w:rsidP="007027EC">
            <w:pPr>
              <w:ind w:left="-108"/>
            </w:pPr>
            <w:r>
              <w:t xml:space="preserve"> </w:t>
            </w:r>
          </w:p>
        </w:tc>
      </w:tr>
      <w:tr w:rsidR="005B7DF8" w14:paraId="4663B7E0" w14:textId="77777777" w:rsidTr="005B7DF8">
        <w:trPr>
          <w:trHeight w:val="341"/>
        </w:trPr>
        <w:tc>
          <w:tcPr>
            <w:tcW w:w="4464" w:type="dxa"/>
          </w:tcPr>
          <w:p w14:paraId="6F32BE3E" w14:textId="77777777" w:rsidR="005B7DF8" w:rsidRDefault="005B7DF8" w:rsidP="007027EC">
            <w:r>
              <w:t xml:space="preserve">Sagsnr. </w:t>
            </w:r>
            <w:sdt>
              <w:sdtPr>
                <w:alias w:val="(Sager) Sagsnr."/>
                <w:id w:val="-465974376"/>
                <w:dataBinding w:prefixMappings="xmlns:ns0='Captia'" w:xpath="/ns0:Root[1]/ns0:case/ns0:Content[@id='file_no']/ns0:Value[1]" w:storeItemID="{F6952FF0-A6FB-4105-974B-452694F4556A}"/>
                <w:text/>
              </w:sdtPr>
              <w:sdtEndPr/>
              <w:sdtContent>
                <w:r w:rsidRPr="005A4891">
                  <w:t>03-9999-1035</w:t>
                </w:r>
              </w:sdtContent>
            </w:sdt>
          </w:p>
        </w:tc>
      </w:tr>
    </w:tbl>
    <w:bookmarkEnd w:id="0"/>
    <w:p w14:paraId="7A91DE0B" w14:textId="183A2D47" w:rsidR="00BA40AA" w:rsidRDefault="005B7DF8"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2B64DB3E" wp14:editId="6FF24760">
            <wp:simplePos x="0" y="0"/>
            <wp:positionH relativeFrom="column">
              <wp:posOffset>4362450</wp:posOffset>
            </wp:positionH>
            <wp:positionV relativeFrom="paragraph">
              <wp:posOffset>-1376680</wp:posOffset>
            </wp:positionV>
            <wp:extent cx="2025570" cy="1974382"/>
            <wp:effectExtent l="0" t="0" r="0" b="6985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570" cy="1974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A510" w14:textId="7A48A3F6" w:rsidR="002C1232" w:rsidRDefault="002C1232"/>
    <w:p w14:paraId="60C11E74" w14:textId="77777777" w:rsidR="00BA59AB" w:rsidRDefault="00BA59AB" w:rsidP="00377D71">
      <w:pPr>
        <w:pStyle w:val="Overskrift1"/>
        <w:rPr>
          <w:b/>
        </w:rPr>
      </w:pPr>
    </w:p>
    <w:p w14:paraId="02F98A70" w14:textId="717665B0" w:rsidR="00BA59AB" w:rsidRDefault="00BA59AB" w:rsidP="00377D71">
      <w:pPr>
        <w:pStyle w:val="Overskrift1"/>
        <w:rPr>
          <w:rFonts w:asciiTheme="minorHAnsi" w:hAnsiTheme="minorHAnsi" w:cstheme="minorHAnsi"/>
          <w:b/>
          <w:color w:val="000000" w:themeColor="text1"/>
        </w:rPr>
      </w:pPr>
    </w:p>
    <w:p w14:paraId="078010F1" w14:textId="1E9A1591" w:rsidR="00BA59AB" w:rsidRDefault="00BA59AB" w:rsidP="00BA59AB"/>
    <w:p w14:paraId="18B3CC29" w14:textId="77777777" w:rsidR="00BA59AB" w:rsidRPr="00BA59AB" w:rsidRDefault="00BA59AB" w:rsidP="00BA59AB"/>
    <w:p w14:paraId="49004BC0" w14:textId="4E573783" w:rsidR="00085CE4" w:rsidRPr="00BA59AB" w:rsidRDefault="00085CE4" w:rsidP="00377D71">
      <w:pPr>
        <w:pStyle w:val="Overskrift1"/>
        <w:rPr>
          <w:rFonts w:asciiTheme="minorHAnsi" w:hAnsiTheme="minorHAnsi" w:cstheme="minorHAnsi"/>
          <w:b/>
          <w:color w:val="000000" w:themeColor="text1"/>
        </w:rPr>
      </w:pPr>
      <w:r w:rsidRPr="00BA59AB">
        <w:rPr>
          <w:rFonts w:asciiTheme="minorHAnsi" w:hAnsiTheme="minorHAnsi" w:cstheme="minorHAnsi"/>
          <w:b/>
          <w:color w:val="000000" w:themeColor="text1"/>
        </w:rPr>
        <w:t xml:space="preserve">Ansøgningsskema til programfasen </w:t>
      </w:r>
      <w:r w:rsidR="00CA10D5" w:rsidRPr="00BA59AB">
        <w:rPr>
          <w:rFonts w:asciiTheme="minorHAnsi" w:hAnsiTheme="minorHAnsi" w:cstheme="minorHAnsi"/>
          <w:b/>
          <w:color w:val="000000" w:themeColor="text1"/>
        </w:rPr>
        <w:t>for</w:t>
      </w:r>
      <w:r w:rsidRPr="00BA59AB">
        <w:rPr>
          <w:rFonts w:asciiTheme="minorHAnsi" w:hAnsiTheme="minorHAnsi" w:cstheme="minorHAnsi"/>
          <w:b/>
          <w:color w:val="000000" w:themeColor="text1"/>
        </w:rPr>
        <w:t xml:space="preserve"> Fælles om ungelivet</w:t>
      </w:r>
    </w:p>
    <w:p w14:paraId="00BE0CF2" w14:textId="77777777" w:rsidR="00D54E0B" w:rsidRDefault="00D54E0B" w:rsidP="00D54E0B">
      <w:pPr>
        <w:pStyle w:val="Default"/>
        <w:rPr>
          <w:sz w:val="23"/>
          <w:szCs w:val="23"/>
        </w:rPr>
      </w:pPr>
    </w:p>
    <w:p w14:paraId="2407BE06" w14:textId="62BCD180" w:rsidR="00D54E0B" w:rsidRPr="00C80B81" w:rsidRDefault="00D54E0B" w:rsidP="00D54E0B">
      <w:pPr>
        <w:pStyle w:val="Default"/>
      </w:pPr>
      <w:r w:rsidRPr="00C80B81">
        <w:t xml:space="preserve">Sundhedsstyrelsen og TrygFonden inviterer nye kommuner med i programfasen af Fælles om ungelivet, der løber fra 1. juli 2024 til og med 31. december 2027. </w:t>
      </w:r>
    </w:p>
    <w:p w14:paraId="5811A6B3" w14:textId="77777777" w:rsidR="00D54E0B" w:rsidRPr="00C80B81" w:rsidRDefault="00D54E0B" w:rsidP="00D54E0B">
      <w:pPr>
        <w:pStyle w:val="Default"/>
      </w:pPr>
    </w:p>
    <w:p w14:paraId="7900A79A" w14:textId="49C92B53" w:rsidR="00567CEE" w:rsidRPr="00567CEE" w:rsidRDefault="00567CEE" w:rsidP="00567CEE">
      <w:pPr>
        <w:rPr>
          <w:rFonts w:ascii="Calibri" w:eastAsia="Calibri" w:hAnsi="Calibri" w:cs="Arial"/>
          <w:sz w:val="24"/>
          <w:szCs w:val="24"/>
        </w:rPr>
      </w:pPr>
      <w:r w:rsidRPr="00567CEE">
        <w:rPr>
          <w:rFonts w:ascii="Calibri" w:eastAsia="Calibri" w:hAnsi="Calibri" w:cs="Arial"/>
          <w:sz w:val="24"/>
          <w:szCs w:val="24"/>
        </w:rPr>
        <w:t>Visionen for Fælles om ungelivet er, at danske unge skal have et godt ungeliv, hvor rusmidler ikke spiller en markant rolle. I pilotfasen 2020</w:t>
      </w:r>
      <w:r w:rsidR="00D62359">
        <w:rPr>
          <w:rFonts w:ascii="Calibri" w:eastAsia="Calibri" w:hAnsi="Calibri" w:cs="Arial"/>
          <w:sz w:val="24"/>
          <w:szCs w:val="24"/>
        </w:rPr>
        <w:t>-</w:t>
      </w:r>
      <w:r w:rsidR="00270E9F">
        <w:rPr>
          <w:rFonts w:ascii="Calibri" w:eastAsia="Calibri" w:hAnsi="Calibri" w:cs="Arial"/>
          <w:sz w:val="24"/>
          <w:szCs w:val="24"/>
        </w:rPr>
        <w:t xml:space="preserve"> juni </w:t>
      </w:r>
      <w:r w:rsidRPr="00567CEE">
        <w:rPr>
          <w:rFonts w:ascii="Calibri" w:eastAsia="Calibri" w:hAnsi="Calibri" w:cs="Arial"/>
          <w:sz w:val="24"/>
          <w:szCs w:val="24"/>
        </w:rPr>
        <w:t>2024 udvikler Sundhedsstyrelsen og Tryg</w:t>
      </w:r>
      <w:r w:rsidR="00B11B1E">
        <w:rPr>
          <w:rFonts w:ascii="Calibri" w:eastAsia="Calibri" w:hAnsi="Calibri" w:cs="Arial"/>
          <w:sz w:val="24"/>
          <w:szCs w:val="24"/>
        </w:rPr>
        <w:t>F</w:t>
      </w:r>
      <w:r w:rsidRPr="00567CEE">
        <w:rPr>
          <w:rFonts w:ascii="Calibri" w:eastAsia="Calibri" w:hAnsi="Calibri" w:cs="Arial"/>
          <w:sz w:val="24"/>
          <w:szCs w:val="24"/>
        </w:rPr>
        <w:t xml:space="preserve">onden i samarbejde med fem pilotkommuner et koncept for Fælles om ungelivet, som kan udbredes i nye kommuner i programfasen. </w:t>
      </w:r>
    </w:p>
    <w:p w14:paraId="292AB974" w14:textId="77777777" w:rsidR="00567CEE" w:rsidRPr="00567CEE" w:rsidRDefault="00567CEE" w:rsidP="00567CEE">
      <w:pPr>
        <w:rPr>
          <w:rFonts w:ascii="Calibri" w:eastAsia="Calibri" w:hAnsi="Calibri" w:cs="Arial"/>
          <w:sz w:val="24"/>
          <w:szCs w:val="24"/>
        </w:rPr>
      </w:pPr>
      <w:r w:rsidRPr="00567CEE">
        <w:rPr>
          <w:rFonts w:ascii="Calibri" w:eastAsia="Calibri" w:hAnsi="Calibri" w:cs="Arial"/>
          <w:sz w:val="24"/>
          <w:szCs w:val="24"/>
        </w:rPr>
        <w:t>Der etableres to udrulningsspor i programfasen:</w:t>
      </w:r>
    </w:p>
    <w:p w14:paraId="67197061" w14:textId="77777777" w:rsidR="00567CEE" w:rsidRPr="00567CEE" w:rsidRDefault="00567CEE" w:rsidP="00567CEE">
      <w:pPr>
        <w:numPr>
          <w:ilvl w:val="0"/>
          <w:numId w:val="6"/>
        </w:numPr>
        <w:spacing w:after="0" w:line="270" w:lineRule="atLeast"/>
        <w:contextualSpacing/>
        <w:rPr>
          <w:rFonts w:ascii="Calibri" w:eastAsia="Calibri" w:hAnsi="Calibri" w:cs="Arial"/>
          <w:sz w:val="24"/>
          <w:szCs w:val="24"/>
        </w:rPr>
      </w:pPr>
      <w:r w:rsidRPr="00567CEE">
        <w:rPr>
          <w:rFonts w:ascii="Calibri" w:eastAsia="Calibri" w:hAnsi="Calibri" w:cs="Arial"/>
          <w:sz w:val="24"/>
          <w:szCs w:val="24"/>
        </w:rPr>
        <w:t xml:space="preserve">I det ene spor inviteres 10 programkommuner med på baggrund af en ansøgningsrunde. Programkommunerne skal arbejde med lokalt at udbrede og evaluere det udviklede koncept for Fælles om ungelivet. </w:t>
      </w:r>
    </w:p>
    <w:p w14:paraId="55F91FE4" w14:textId="77777777" w:rsidR="00567CEE" w:rsidRPr="00567CEE" w:rsidRDefault="00567CEE" w:rsidP="00567CEE">
      <w:pPr>
        <w:ind w:left="720"/>
        <w:contextualSpacing/>
        <w:rPr>
          <w:rFonts w:ascii="Calibri" w:eastAsia="Calibri" w:hAnsi="Calibri" w:cs="Arial"/>
          <w:sz w:val="24"/>
          <w:szCs w:val="24"/>
        </w:rPr>
      </w:pPr>
    </w:p>
    <w:p w14:paraId="514941D2" w14:textId="77777777" w:rsidR="00567CEE" w:rsidRPr="00567CEE" w:rsidRDefault="00567CEE" w:rsidP="00567CEE">
      <w:pPr>
        <w:numPr>
          <w:ilvl w:val="0"/>
          <w:numId w:val="6"/>
        </w:numPr>
        <w:spacing w:after="0" w:line="270" w:lineRule="atLeast"/>
        <w:contextualSpacing/>
        <w:rPr>
          <w:rFonts w:ascii="Calibri" w:eastAsia="Calibri" w:hAnsi="Calibri" w:cs="Arial"/>
          <w:sz w:val="24"/>
          <w:szCs w:val="24"/>
        </w:rPr>
      </w:pPr>
      <w:r w:rsidRPr="00567CEE">
        <w:rPr>
          <w:rFonts w:ascii="Calibri" w:eastAsia="Calibri" w:hAnsi="Calibri" w:cs="Arial"/>
          <w:sz w:val="24"/>
          <w:szCs w:val="24"/>
        </w:rPr>
        <w:t xml:space="preserve">Det andet spor er målrettet alle øvrige kommuner, som ikke er programkommuner, og som ønsker lokalt at anvende konceptet for Fælles om ungelivet. </w:t>
      </w:r>
    </w:p>
    <w:p w14:paraId="1E5976A7" w14:textId="7F43B2EA" w:rsidR="00CE3C95" w:rsidRPr="00C80B81" w:rsidRDefault="00CE3C95" w:rsidP="00D54E0B">
      <w:pPr>
        <w:pStyle w:val="Default"/>
      </w:pPr>
    </w:p>
    <w:p w14:paraId="7E25B96F" w14:textId="77777777" w:rsidR="00CE3C95" w:rsidRPr="00C80B81" w:rsidRDefault="00CE3C95" w:rsidP="00D54E0B">
      <w:pPr>
        <w:pStyle w:val="Default"/>
      </w:pPr>
    </w:p>
    <w:p w14:paraId="3834F58C" w14:textId="7602202C" w:rsidR="00D54E0B" w:rsidRPr="00C80B81" w:rsidRDefault="00D54E0B" w:rsidP="00D54E0B">
      <w:pPr>
        <w:pStyle w:val="Default"/>
      </w:pPr>
      <w:r w:rsidRPr="00C80B81">
        <w:t>Dette ansøgningsskema</w:t>
      </w:r>
      <w:r w:rsidR="00270E9F">
        <w:t xml:space="preserve"> og tilhørende budgetskema</w:t>
      </w:r>
      <w:r w:rsidRPr="00C80B81">
        <w:t xml:space="preserve"> henvender sig til kommuner, som ønsker at ansøge om at blive programkommune i programfasen af Fælles om ungelivet.</w:t>
      </w:r>
    </w:p>
    <w:p w14:paraId="2B66D30D" w14:textId="07860048" w:rsidR="00085CE4" w:rsidRDefault="0083778A" w:rsidP="00085CE4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0B3C1946" w14:textId="7E7AD906" w:rsidR="00085CE4" w:rsidRDefault="00085CE4"/>
    <w:p w14:paraId="1BA24D53" w14:textId="5F44FA52" w:rsidR="0047128A" w:rsidRDefault="0047128A" w:rsidP="0047128A">
      <w:pPr>
        <w:pStyle w:val="Default"/>
      </w:pPr>
    </w:p>
    <w:p w14:paraId="7B2302A2" w14:textId="113ED95F" w:rsidR="00D243F6" w:rsidRDefault="00D243F6" w:rsidP="0047128A">
      <w:pPr>
        <w:pStyle w:val="Default"/>
        <w:rPr>
          <w:sz w:val="23"/>
          <w:szCs w:val="23"/>
        </w:rPr>
      </w:pPr>
    </w:p>
    <w:p w14:paraId="3CE14FA5" w14:textId="77777777" w:rsidR="00876C76" w:rsidRDefault="00876C76" w:rsidP="0047128A">
      <w:pPr>
        <w:pStyle w:val="Default"/>
        <w:rPr>
          <w:sz w:val="23"/>
          <w:szCs w:val="23"/>
          <w:highlight w:val="yellow"/>
        </w:rPr>
      </w:pPr>
    </w:p>
    <w:p w14:paraId="1F92A734" w14:textId="77777777" w:rsidR="00876C76" w:rsidRDefault="00876C76" w:rsidP="0047128A">
      <w:pPr>
        <w:pStyle w:val="Default"/>
        <w:rPr>
          <w:sz w:val="23"/>
          <w:szCs w:val="23"/>
          <w:highlight w:val="yellow"/>
        </w:rPr>
      </w:pPr>
    </w:p>
    <w:p w14:paraId="26A7D631" w14:textId="77777777" w:rsidR="00876C76" w:rsidRDefault="00876C76" w:rsidP="0047128A">
      <w:pPr>
        <w:pStyle w:val="Default"/>
        <w:rPr>
          <w:sz w:val="23"/>
          <w:szCs w:val="23"/>
          <w:highlight w:val="yellow"/>
        </w:rPr>
      </w:pPr>
    </w:p>
    <w:p w14:paraId="58DD4DEB" w14:textId="77777777" w:rsidR="00876C76" w:rsidRDefault="00876C76" w:rsidP="0047128A">
      <w:pPr>
        <w:pStyle w:val="Default"/>
        <w:rPr>
          <w:sz w:val="23"/>
          <w:szCs w:val="23"/>
          <w:highlight w:val="yellow"/>
        </w:rPr>
      </w:pPr>
    </w:p>
    <w:p w14:paraId="3BF005A8" w14:textId="77777777" w:rsidR="00876C76" w:rsidRDefault="00876C76" w:rsidP="0047128A">
      <w:pPr>
        <w:pStyle w:val="Default"/>
        <w:rPr>
          <w:sz w:val="23"/>
          <w:szCs w:val="23"/>
          <w:highlight w:val="yellow"/>
        </w:rPr>
      </w:pPr>
    </w:p>
    <w:p w14:paraId="1977C9AA" w14:textId="77777777" w:rsidR="00876C76" w:rsidRDefault="00876C76" w:rsidP="0047128A">
      <w:pPr>
        <w:pStyle w:val="Default"/>
        <w:rPr>
          <w:sz w:val="23"/>
          <w:szCs w:val="23"/>
          <w:highlight w:val="yellow"/>
        </w:rPr>
      </w:pPr>
    </w:p>
    <w:p w14:paraId="158E8C64" w14:textId="3A132755" w:rsidR="00270E9F" w:rsidRDefault="00270E9F" w:rsidP="0047128A">
      <w:pPr>
        <w:pStyle w:val="Default"/>
        <w:rPr>
          <w:sz w:val="23"/>
          <w:szCs w:val="23"/>
          <w:highlight w:val="yellow"/>
        </w:rPr>
      </w:pPr>
    </w:p>
    <w:p w14:paraId="317BD519" w14:textId="0BEC42F4" w:rsidR="00270E9F" w:rsidRDefault="006B74E7" w:rsidP="0047128A">
      <w:pPr>
        <w:pStyle w:val="Default"/>
        <w:rPr>
          <w:sz w:val="23"/>
          <w:szCs w:val="23"/>
          <w:highlight w:val="yellow"/>
        </w:rPr>
      </w:pPr>
      <w:r w:rsidRPr="00A77EC8">
        <w:rPr>
          <w:rFonts w:cstheme="minorHAnsi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2136F" wp14:editId="7D835A2D">
                <wp:simplePos x="0" y="0"/>
                <wp:positionH relativeFrom="margin">
                  <wp:posOffset>-15240</wp:posOffset>
                </wp:positionH>
                <wp:positionV relativeFrom="paragraph">
                  <wp:posOffset>239395</wp:posOffset>
                </wp:positionV>
                <wp:extent cx="5977890" cy="6076950"/>
                <wp:effectExtent l="0" t="0" r="2286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607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2B96D" w14:textId="77B25BEE" w:rsidR="00270E9F" w:rsidRDefault="007027EC" w:rsidP="00270E9F">
                            <w:pPr>
                              <w:pStyle w:val="Overskrift2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270E9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Tidsfrister og formkrav</w:t>
                            </w:r>
                          </w:p>
                          <w:p w14:paraId="107DA463" w14:textId="77777777" w:rsidR="00270E9F" w:rsidRPr="00270E9F" w:rsidRDefault="00270E9F" w:rsidP="00270E9F"/>
                          <w:p w14:paraId="1A443EED" w14:textId="51F02511" w:rsidR="007027EC" w:rsidRPr="00CC46DB" w:rsidRDefault="007027EC" w:rsidP="00085CE4">
                            <w:pPr>
                              <w:spacing w:after="0" w:line="276" w:lineRule="auto"/>
                              <w:rPr>
                                <w:rFonts w:cstheme="minorHAnsi"/>
                                <w:color w:val="0563C1" w:themeColor="hyperlink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Ansøgningen skal sendes til Programsekretariatet</w:t>
                            </w:r>
                            <w:r w:rsidR="00377D71">
                              <w:rPr>
                                <w:rFonts w:cstheme="minorHAnsi"/>
                              </w:rPr>
                              <w:t xml:space="preserve"> for Fælles om ungelivet</w:t>
                            </w:r>
                            <w:r>
                              <w:rPr>
                                <w:rFonts w:cstheme="minorHAnsi"/>
                              </w:rPr>
                              <w:t xml:space="preserve"> i Sundhedsstyrelsen senest </w:t>
                            </w:r>
                            <w:r w:rsidRPr="00377D7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torsdag d. 1. februar </w:t>
                            </w:r>
                            <w:r w:rsidR="00270E9F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2024 </w:t>
                            </w:r>
                            <w:r w:rsidRPr="00377D71">
                              <w:rPr>
                                <w:rFonts w:cstheme="minorHAnsi"/>
                                <w:b/>
                                <w:u w:val="single"/>
                              </w:rPr>
                              <w:t>kl. 12</w:t>
                            </w:r>
                            <w:r w:rsidR="00B11B1E">
                              <w:rPr>
                                <w:rFonts w:cstheme="minorHAnsi"/>
                                <w:b/>
                                <w:u w:val="single"/>
                              </w:rPr>
                              <w:t>.00</w:t>
                            </w:r>
                            <w:r w:rsidRPr="00A77EC8">
                              <w:rPr>
                                <w:rFonts w:cstheme="minorHAnsi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</w:rPr>
                              <w:t xml:space="preserve"> Ansøgningen inkl. bilag sendes til </w:t>
                            </w:r>
                            <w:hyperlink r:id="rId9" w:history="1">
                              <w:r w:rsidRPr="00057038">
                                <w:rPr>
                                  <w:rStyle w:val="Hyperlink"/>
                                  <w:rFonts w:cstheme="minorHAnsi"/>
                                </w:rPr>
                                <w:t>FOB@sst.dk</w:t>
                              </w:r>
                            </w:hyperlink>
                            <w:r w:rsidR="00B11B1E">
                              <w:rPr>
                                <w:rStyle w:val="Hyperlink"/>
                                <w:rFonts w:cstheme="minorHAnsi"/>
                              </w:rPr>
                              <w:t>.</w:t>
                            </w:r>
                            <w:r w:rsidR="00B11B1E" w:rsidRPr="00B11B1E">
                              <w:rPr>
                                <w:rStyle w:val="Hyperlink"/>
                                <w:rFonts w:cstheme="minorHAnsi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I emnefeltet anføres </w:t>
                            </w:r>
                            <w:r w:rsidRPr="00085CE4">
                              <w:rPr>
                                <w:rFonts w:cstheme="minorHAnsi"/>
                              </w:rPr>
                              <w:t>”[kommunenavn]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ansøgning til programfasen - Fælles om ungelivet”.</w:t>
                            </w:r>
                          </w:p>
                          <w:p w14:paraId="472ED148" w14:textId="77777777" w:rsidR="007027EC" w:rsidRDefault="007027EC" w:rsidP="00085CE4">
                            <w:pPr>
                              <w:spacing w:after="0"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A1F800F" w14:textId="0ABE3509" w:rsidR="007027EC" w:rsidRDefault="007027EC" w:rsidP="00377D71">
                            <w:pPr>
                              <w:spacing w:after="0" w:line="27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Spørgsmål vedr. ansøgningen</w:t>
                            </w:r>
                            <w:r w:rsidR="00B11B1E">
                              <w:rPr>
                                <w:rFonts w:cstheme="minorHAnsi"/>
                              </w:rPr>
                              <w:t xml:space="preserve"> kan</w:t>
                            </w:r>
                            <w:r>
                              <w:rPr>
                                <w:rFonts w:cstheme="minorHAnsi"/>
                              </w:rPr>
                              <w:t xml:space="preserve"> stilles</w:t>
                            </w:r>
                            <w:r w:rsidR="00377D71">
                              <w:rPr>
                                <w:rFonts w:cstheme="minorHAnsi"/>
                              </w:rPr>
                              <w:t xml:space="preserve"> frem til </w:t>
                            </w:r>
                            <w:r w:rsidR="006B74E7">
                              <w:rPr>
                                <w:rFonts w:cstheme="minorHAnsi"/>
                              </w:rPr>
                              <w:t xml:space="preserve">d. </w:t>
                            </w:r>
                            <w:r w:rsidR="00377D71">
                              <w:rPr>
                                <w:rFonts w:cstheme="minorHAnsi"/>
                              </w:rPr>
                              <w:t>15. januar 2024</w:t>
                            </w:r>
                            <w:r>
                              <w:rPr>
                                <w:rFonts w:cstheme="minorHAnsi"/>
                              </w:rPr>
                              <w:t xml:space="preserve"> til </w:t>
                            </w:r>
                            <w:r w:rsidR="00377D71">
                              <w:rPr>
                                <w:rFonts w:cstheme="minorHAnsi"/>
                              </w:rPr>
                              <w:t xml:space="preserve">programleder </w:t>
                            </w:r>
                            <w:r w:rsidRPr="00085CE4">
                              <w:rPr>
                                <w:rFonts w:cstheme="minorHAnsi"/>
                              </w:rPr>
                              <w:t>Maria Koch Aabel</w:t>
                            </w:r>
                            <w:r w:rsidR="005443D4">
                              <w:rPr>
                                <w:rFonts w:cstheme="minorHAnsi"/>
                              </w:rPr>
                              <w:t xml:space="preserve"> (</w:t>
                            </w:r>
                            <w:hyperlink r:id="rId10" w:history="1">
                              <w:r w:rsidR="005443D4" w:rsidRPr="00347B25">
                                <w:rPr>
                                  <w:rStyle w:val="Hyperlink"/>
                                  <w:rFonts w:cstheme="minorHAnsi"/>
                                </w:rPr>
                                <w:t>mwk@sst.dk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, tlf. </w:t>
                            </w:r>
                            <w:r w:rsidRPr="00085CE4">
                              <w:rPr>
                                <w:rFonts w:cstheme="minorHAnsi"/>
                              </w:rPr>
                              <w:t>72</w:t>
                            </w:r>
                            <w:r w:rsidR="00377D7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85CE4">
                              <w:rPr>
                                <w:rFonts w:cstheme="minorHAnsi"/>
                              </w:rPr>
                              <w:t>22</w:t>
                            </w:r>
                            <w:r w:rsidR="00377D7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85CE4">
                              <w:rPr>
                                <w:rFonts w:cstheme="minorHAnsi"/>
                              </w:rPr>
                              <w:t>86</w:t>
                            </w:r>
                            <w:r w:rsidR="00377D7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85CE4">
                              <w:rPr>
                                <w:rFonts w:cstheme="minorHAnsi"/>
                              </w:rPr>
                              <w:t>66</w:t>
                            </w:r>
                            <w:r w:rsidRPr="006B74E7">
                              <w:rPr>
                                <w:rFonts w:cstheme="minorHAnsi"/>
                              </w:rPr>
                              <w:t xml:space="preserve">). </w:t>
                            </w:r>
                            <w:r w:rsidR="00377D71" w:rsidRPr="006B74E7">
                              <w:rPr>
                                <w:rFonts w:cstheme="minorHAnsi"/>
                              </w:rPr>
                              <w:t xml:space="preserve">Fra </w:t>
                            </w:r>
                            <w:r w:rsidR="006B74E7">
                              <w:rPr>
                                <w:rFonts w:cstheme="minorHAnsi"/>
                              </w:rPr>
                              <w:t xml:space="preserve">d. </w:t>
                            </w:r>
                            <w:r w:rsidR="00377D71" w:rsidRPr="006B74E7">
                              <w:rPr>
                                <w:rFonts w:cstheme="minorHAnsi"/>
                              </w:rPr>
                              <w:t>1</w:t>
                            </w:r>
                            <w:r w:rsidR="006B74E7">
                              <w:rPr>
                                <w:rFonts w:cstheme="minorHAnsi"/>
                              </w:rPr>
                              <w:t>6</w:t>
                            </w:r>
                            <w:r w:rsidR="00377D71" w:rsidRPr="006B74E7">
                              <w:rPr>
                                <w:rFonts w:cstheme="minorHAnsi"/>
                              </w:rPr>
                              <w:t>.</w:t>
                            </w:r>
                            <w:r w:rsidR="00B11B1E" w:rsidRPr="006B74E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77D71" w:rsidRPr="006B74E7">
                              <w:rPr>
                                <w:rFonts w:cstheme="minorHAnsi"/>
                              </w:rPr>
                              <w:t>januar</w:t>
                            </w:r>
                            <w:r w:rsidR="00377D71">
                              <w:rPr>
                                <w:rFonts w:cstheme="minorHAnsi"/>
                              </w:rPr>
                              <w:t xml:space="preserve"> til 1. februar</w:t>
                            </w:r>
                            <w:r w:rsidR="00B11B1E">
                              <w:rPr>
                                <w:rFonts w:cstheme="minorHAnsi"/>
                              </w:rPr>
                              <w:t xml:space="preserve"> kl. 12.00</w:t>
                            </w:r>
                            <w:r w:rsidR="00377D71">
                              <w:rPr>
                                <w:rFonts w:cstheme="minorHAnsi"/>
                              </w:rPr>
                              <w:t xml:space="preserve"> 2024 skal spørgsmål stilles til specialkonsulent Mille Egel (</w:t>
                            </w:r>
                            <w:hyperlink r:id="rId11" w:history="1">
                              <w:r w:rsidR="00377D71" w:rsidRPr="00FB3DE0">
                                <w:rPr>
                                  <w:rStyle w:val="Hyperlink"/>
                                  <w:rFonts w:cstheme="minorHAnsi"/>
                                </w:rPr>
                                <w:t>mikp@sst.dk</w:t>
                              </w:r>
                            </w:hyperlink>
                            <w:r w:rsidR="00377D71">
                              <w:rPr>
                                <w:rFonts w:cstheme="minorHAnsi"/>
                              </w:rPr>
                              <w:t xml:space="preserve">, tlf. </w:t>
                            </w:r>
                            <w:r w:rsidR="00377D71" w:rsidRPr="00377D71">
                              <w:rPr>
                                <w:rFonts w:cstheme="minorHAnsi"/>
                              </w:rPr>
                              <w:t>72 22 75 51</w:t>
                            </w:r>
                            <w:r w:rsidR="00377D71">
                              <w:rPr>
                                <w:rFonts w:cstheme="minorHAnsi"/>
                              </w:rPr>
                              <w:t>).</w:t>
                            </w:r>
                            <w:r w:rsidR="006B74E7">
                              <w:rPr>
                                <w:rFonts w:cstheme="minorHAnsi"/>
                              </w:rPr>
                              <w:t xml:space="preserve"> Programsekretariatet vil udarbejde en Q&amp;A med de spørgsmål der stilles</w:t>
                            </w:r>
                            <w:r w:rsidR="00904421">
                              <w:rPr>
                                <w:rFonts w:cstheme="minorHAnsi"/>
                              </w:rPr>
                              <w:t xml:space="preserve"> af interesserede kommuner</w:t>
                            </w:r>
                            <w:r w:rsidR="006B74E7">
                              <w:rPr>
                                <w:rFonts w:cstheme="minorHAnsi"/>
                              </w:rPr>
                              <w:t>, som løbende opdateres på hjemmesiden for Fælles om ungelivet.</w:t>
                            </w:r>
                          </w:p>
                          <w:p w14:paraId="5580B589" w14:textId="77777777" w:rsidR="007027EC" w:rsidRDefault="007027EC" w:rsidP="00085CE4">
                            <w:pPr>
                              <w:spacing w:after="0"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45C12CCC" w14:textId="2FF9AAA2" w:rsidR="007027EC" w:rsidRDefault="00CD3C9C" w:rsidP="00085CE4">
                            <w:pPr>
                              <w:spacing w:after="0" w:line="276" w:lineRule="auto"/>
                              <w:rPr>
                                <w:rFonts w:cstheme="minorHAnsi"/>
                              </w:rPr>
                            </w:pPr>
                            <w:r w:rsidRPr="00BA7C3C">
                              <w:rPr>
                                <w:rFonts w:cstheme="minorHAnsi"/>
                              </w:rPr>
                              <w:t>Ansøgningen</w:t>
                            </w:r>
                            <w:r w:rsidR="007027EC" w:rsidRPr="00BA7C3C">
                              <w:rPr>
                                <w:rFonts w:cstheme="minorHAnsi"/>
                              </w:rPr>
                              <w:t xml:space="preserve"> må maksimalt være 1</w:t>
                            </w:r>
                            <w:r w:rsidR="00BA7C3C" w:rsidRPr="00BA7C3C">
                              <w:rPr>
                                <w:rFonts w:cstheme="minorHAnsi"/>
                              </w:rPr>
                              <w:t>2</w:t>
                            </w:r>
                            <w:r w:rsidR="007027EC" w:rsidRPr="00BA7C3C">
                              <w:rPr>
                                <w:rFonts w:cstheme="minorHAnsi"/>
                              </w:rPr>
                              <w:t xml:space="preserve"> sider</w:t>
                            </w:r>
                            <w:r w:rsidR="001F7EC2" w:rsidRPr="00BA7C3C">
                              <w:rPr>
                                <w:rFonts w:cstheme="minorHAnsi"/>
                              </w:rPr>
                              <w:t xml:space="preserve"> ekskl. budgetskema</w:t>
                            </w:r>
                            <w:r w:rsidR="007027EC" w:rsidRPr="00BA7C3C">
                              <w:rPr>
                                <w:rFonts w:cstheme="minorHAnsi"/>
                              </w:rPr>
                              <w:t xml:space="preserve"> (max. 4</w:t>
                            </w:r>
                            <w:r w:rsidR="00BA7C3C" w:rsidRPr="00BA7C3C">
                              <w:rPr>
                                <w:rFonts w:cstheme="minorHAnsi"/>
                              </w:rPr>
                              <w:t>8</w:t>
                            </w:r>
                            <w:r w:rsidR="007027EC" w:rsidRPr="00BA7C3C">
                              <w:rPr>
                                <w:rFonts w:cstheme="minorHAnsi"/>
                              </w:rPr>
                              <w:t>00 ord inkl. overskrifter, skriftstørrelse 12, linjeafstand 1½).</w:t>
                            </w:r>
                          </w:p>
                          <w:p w14:paraId="1EE07AC2" w14:textId="77777777" w:rsidR="007027EC" w:rsidRDefault="007027EC" w:rsidP="00085CE4">
                            <w:pPr>
                              <w:spacing w:after="0"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24D2267E" w14:textId="236AD8E2" w:rsidR="007027EC" w:rsidRDefault="007027EC" w:rsidP="00085CE4">
                            <w:pPr>
                              <w:spacing w:after="0" w:line="276" w:lineRule="auto"/>
                              <w:rPr>
                                <w:rFonts w:cstheme="minorHAnsi"/>
                              </w:rPr>
                            </w:pPr>
                            <w:r w:rsidRPr="00377D71">
                              <w:rPr>
                                <w:rFonts w:cstheme="minorHAnsi"/>
                              </w:rPr>
                              <w:t>Ansøgningen udfærdiges i nedenstående skema</w:t>
                            </w:r>
                            <w:r w:rsidR="001F7EC2">
                              <w:rPr>
                                <w:rFonts w:cstheme="minorHAnsi"/>
                              </w:rPr>
                              <w:t xml:space="preserve"> og tilhørende budgetskema</w:t>
                            </w:r>
                            <w:r w:rsidRPr="00377D71">
                              <w:rPr>
                                <w:rFonts w:cstheme="minorHAnsi"/>
                              </w:rPr>
                              <w:t xml:space="preserve">. Hvis ansøgningen </w:t>
                            </w:r>
                            <w:r w:rsidRPr="00377D71">
                              <w:rPr>
                                <w:rFonts w:cstheme="minorHAnsi"/>
                                <w:i/>
                              </w:rPr>
                              <w:t>ikke</w:t>
                            </w:r>
                            <w:r w:rsidRPr="00377D71">
                              <w:rPr>
                                <w:rFonts w:cstheme="minorHAnsi"/>
                              </w:rPr>
                              <w:t xml:space="preserve"> udfærdiges i nedenstående skema</w:t>
                            </w:r>
                            <w:r w:rsidR="00D62359">
                              <w:rPr>
                                <w:rFonts w:cstheme="minorHAnsi"/>
                              </w:rPr>
                              <w:t>,</w:t>
                            </w:r>
                            <w:r w:rsidRPr="00377D71">
                              <w:rPr>
                                <w:rFonts w:cstheme="minorHAnsi"/>
                              </w:rPr>
                              <w:t xml:space="preserve"> skal hvert punkt (dvs. hver boks i venstre kolonne) anføres som overskrift </w:t>
                            </w:r>
                            <w:r w:rsidR="00D62359">
                              <w:rPr>
                                <w:rFonts w:cstheme="minorHAnsi"/>
                              </w:rPr>
                              <w:t>for hvert</w:t>
                            </w:r>
                            <w:r w:rsidRPr="00377D71">
                              <w:rPr>
                                <w:rFonts w:cstheme="minorHAnsi"/>
                              </w:rPr>
                              <w:t xml:space="preserve"> afsnit, så det er tydeligt, hvor hvert enkelt punkt behandles/besvares.</w:t>
                            </w:r>
                            <w:r w:rsidRPr="00FA6B46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50F1890" w14:textId="3F2E2A93" w:rsidR="000C048D" w:rsidRDefault="000C048D" w:rsidP="00085CE4">
                            <w:pPr>
                              <w:spacing w:after="0"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2AA9CC4" w14:textId="63E37BA1" w:rsidR="0008577D" w:rsidRDefault="0008577D" w:rsidP="0008577D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Programsekretariatet behandler ansøgningerne i ugerne 6-10 og inviterer til dialog i tilfælde af, at der er uklarheder eller andet i ansøgningen, som kræver afklaring. Vi forventer at sende tilsagns- og afslagsskrivelser til kommunerne senest </w:t>
                            </w:r>
                            <w:r>
                              <w:rPr>
                                <w:u w:val="single"/>
                              </w:rPr>
                              <w:t>torsdag d. 7. marts 2024</w:t>
                            </w:r>
                            <w:r w:rsidRPr="006C4EB6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290AAA61" w14:textId="77777777" w:rsidR="0008577D" w:rsidRPr="0008577D" w:rsidRDefault="0008577D" w:rsidP="0008577D">
                            <w:pPr>
                              <w:spacing w:after="0"/>
                            </w:pPr>
                          </w:p>
                          <w:p w14:paraId="2D1B643A" w14:textId="3A94C3CD" w:rsidR="007027EC" w:rsidRDefault="000C048D" w:rsidP="000C048D">
                            <w:pPr>
                              <w:spacing w:after="0" w:line="27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Beskrivelse af programkommunernes rolle</w:t>
                            </w:r>
                            <w:r w:rsidR="004C5592">
                              <w:rPr>
                                <w:rFonts w:cstheme="minorHAnsi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</w:rPr>
                              <w:t xml:space="preserve"> kriterier og tilskud kan findes i ”</w:t>
                            </w:r>
                            <w:r w:rsidR="0008577D">
                              <w:rPr>
                                <w:rFonts w:cstheme="minorHAnsi"/>
                              </w:rPr>
                              <w:t>Invitation</w:t>
                            </w:r>
                            <w:r w:rsidR="00B07A62">
                              <w:rPr>
                                <w:rFonts w:cstheme="minorHAnsi"/>
                              </w:rPr>
                              <w:t xml:space="preserve"> til kommuner</w:t>
                            </w:r>
                            <w:r w:rsidR="0008577D">
                              <w:rPr>
                                <w:rFonts w:cstheme="minorHAnsi"/>
                              </w:rPr>
                              <w:t xml:space="preserve"> og a</w:t>
                            </w:r>
                            <w:r>
                              <w:rPr>
                                <w:rFonts w:cstheme="minorHAnsi"/>
                              </w:rPr>
                              <w:t>nsøgningsmateriale</w:t>
                            </w:r>
                            <w:r w:rsidR="00566738">
                              <w:rPr>
                                <w:rFonts w:cstheme="minorHAnsi"/>
                              </w:rPr>
                              <w:t xml:space="preserve"> til</w:t>
                            </w:r>
                            <w:r>
                              <w:rPr>
                                <w:rFonts w:cstheme="minorHAnsi"/>
                              </w:rPr>
                              <w:t xml:space="preserve"> programfasen Fælles om ungelivet”. Her er der også en </w:t>
                            </w:r>
                            <w:r w:rsidR="004C5592">
                              <w:rPr>
                                <w:rFonts w:cstheme="minorHAnsi"/>
                              </w:rPr>
                              <w:t>introduktion til</w:t>
                            </w:r>
                            <w:r>
                              <w:rPr>
                                <w:rFonts w:cstheme="minorHAnsi"/>
                              </w:rPr>
                              <w:t xml:space="preserve"> Fælles</w:t>
                            </w:r>
                            <w:r w:rsidR="004C5592">
                              <w:rPr>
                                <w:rFonts w:cstheme="minorHAnsi"/>
                              </w:rPr>
                              <w:t xml:space="preserve"> om ungelivet. Ultimo 2023 offentliggøres projektbeskrivelsen for programfasen, som </w:t>
                            </w:r>
                            <w:r w:rsidR="0008577D">
                              <w:rPr>
                                <w:rFonts w:cstheme="minorHAnsi"/>
                              </w:rPr>
                              <w:t xml:space="preserve">blandt andet </w:t>
                            </w:r>
                            <w:r w:rsidR="004C5592">
                              <w:rPr>
                                <w:rFonts w:cstheme="minorHAnsi"/>
                              </w:rPr>
                              <w:t xml:space="preserve">beskriver Programsekretariatets rolle, set up for </w:t>
                            </w:r>
                            <w:r w:rsidR="0008577D">
                              <w:rPr>
                                <w:rFonts w:cstheme="minorHAnsi"/>
                              </w:rPr>
                              <w:t xml:space="preserve">tværgående </w:t>
                            </w:r>
                            <w:r w:rsidR="004C5592">
                              <w:rPr>
                                <w:rFonts w:cstheme="minorHAnsi"/>
                              </w:rPr>
                              <w:t xml:space="preserve">evaluering mv. </w:t>
                            </w:r>
                            <w:r w:rsidR="0008577D" w:rsidRPr="0008577D">
                              <w:rPr>
                                <w:rFonts w:cstheme="minorHAnsi"/>
                              </w:rPr>
                              <w:t>Det digitaliserede koncept for Fælles om ungelivet samt tilhørende redskaber vil blive gjort tilgængeligt for alle kommuner - programkommuner såvel som øvrige kommuner – i foråret 2024.</w:t>
                            </w:r>
                          </w:p>
                          <w:p w14:paraId="2AC1E189" w14:textId="77777777" w:rsidR="000C048D" w:rsidRPr="000C048D" w:rsidRDefault="000C048D" w:rsidP="000C048D">
                            <w:pPr>
                              <w:spacing w:after="0"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5EEF1AB3" w14:textId="77777777" w:rsidR="007027EC" w:rsidRDefault="007027EC" w:rsidP="00085CE4"/>
                          <w:p w14:paraId="15E03E7D" w14:textId="77777777" w:rsidR="007027EC" w:rsidRDefault="007027EC" w:rsidP="00085CE4"/>
                          <w:bookmarkEnd w:id="1"/>
                          <w:p w14:paraId="56CA05BE" w14:textId="77777777" w:rsidR="007027EC" w:rsidRDefault="007027EC" w:rsidP="00085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2136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.2pt;margin-top:18.85pt;width:470.7pt;height:4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" filled="f">
                <v:textbox>
                  <w:txbxContent>
                    <w:p w14:paraId="7332B96D" w14:textId="77B25BEE" w:rsidR="00270E9F" w:rsidRDefault="007027EC" w:rsidP="00270E9F">
                      <w:pPr>
                        <w:pStyle w:val="Overskrift2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2" w:name="_GoBack"/>
                      <w:r w:rsidRPr="00270E9F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Tidsfrister og formkrav</w:t>
                      </w:r>
                    </w:p>
                    <w:p w14:paraId="107DA463" w14:textId="77777777" w:rsidR="00270E9F" w:rsidRPr="00270E9F" w:rsidRDefault="00270E9F" w:rsidP="00270E9F"/>
                    <w:p w14:paraId="1A443EED" w14:textId="51F02511" w:rsidR="007027EC" w:rsidRPr="00CC46DB" w:rsidRDefault="007027EC" w:rsidP="00085CE4">
                      <w:pPr>
                        <w:spacing w:after="0" w:line="276" w:lineRule="auto"/>
                        <w:rPr>
                          <w:rFonts w:cstheme="minorHAnsi"/>
                          <w:color w:val="0563C1" w:themeColor="hyperlink"/>
                          <w:u w:val="single"/>
                        </w:rPr>
                      </w:pPr>
                      <w:r>
                        <w:rPr>
                          <w:rFonts w:cstheme="minorHAnsi"/>
                        </w:rPr>
                        <w:t>Ansøgningen skal sendes til Programsekretariatet</w:t>
                      </w:r>
                      <w:r w:rsidR="00377D71">
                        <w:rPr>
                          <w:rFonts w:cstheme="minorHAnsi"/>
                        </w:rPr>
                        <w:t xml:space="preserve"> for Fælles om ungelivet</w:t>
                      </w:r>
                      <w:r>
                        <w:rPr>
                          <w:rFonts w:cstheme="minorHAnsi"/>
                        </w:rPr>
                        <w:t xml:space="preserve"> i Sundhedsstyrelsen senest </w:t>
                      </w:r>
                      <w:r w:rsidRPr="00377D71">
                        <w:rPr>
                          <w:rFonts w:cstheme="minorHAnsi"/>
                          <w:b/>
                          <w:u w:val="single"/>
                        </w:rPr>
                        <w:t xml:space="preserve">torsdag d. 1. februar </w:t>
                      </w:r>
                      <w:r w:rsidR="00270E9F">
                        <w:rPr>
                          <w:rFonts w:cstheme="minorHAnsi"/>
                          <w:b/>
                          <w:u w:val="single"/>
                        </w:rPr>
                        <w:t xml:space="preserve">2024 </w:t>
                      </w:r>
                      <w:r w:rsidRPr="00377D71">
                        <w:rPr>
                          <w:rFonts w:cstheme="minorHAnsi"/>
                          <w:b/>
                          <w:u w:val="single"/>
                        </w:rPr>
                        <w:t>kl. 12</w:t>
                      </w:r>
                      <w:r w:rsidR="00B11B1E">
                        <w:rPr>
                          <w:rFonts w:cstheme="minorHAnsi"/>
                          <w:b/>
                          <w:u w:val="single"/>
                        </w:rPr>
                        <w:t>.00</w:t>
                      </w:r>
                      <w:r w:rsidRPr="00A77EC8">
                        <w:rPr>
                          <w:rFonts w:cstheme="minorHAnsi"/>
                          <w:u w:val="single"/>
                        </w:rPr>
                        <w:t>.</w:t>
                      </w:r>
                      <w:r>
                        <w:rPr>
                          <w:rFonts w:cstheme="minorHAnsi"/>
                        </w:rPr>
                        <w:t xml:space="preserve"> Ansøgningen inkl. bilag sendes til </w:t>
                      </w:r>
                      <w:hyperlink r:id="rId12" w:history="1">
                        <w:r w:rsidRPr="00057038">
                          <w:rPr>
                            <w:rStyle w:val="Hyperlink"/>
                            <w:rFonts w:cstheme="minorHAnsi"/>
                          </w:rPr>
                          <w:t>FOB@sst.dk</w:t>
                        </w:r>
                      </w:hyperlink>
                      <w:r w:rsidR="00B11B1E">
                        <w:rPr>
                          <w:rStyle w:val="Hyperlink"/>
                          <w:rFonts w:cstheme="minorHAnsi"/>
                        </w:rPr>
                        <w:t>.</w:t>
                      </w:r>
                      <w:r w:rsidR="00B11B1E" w:rsidRPr="00B11B1E">
                        <w:rPr>
                          <w:rStyle w:val="Hyperlink"/>
                          <w:rFonts w:cstheme="minorHAnsi"/>
                          <w:u w:val="none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I emnefeltet anføres </w:t>
                      </w:r>
                      <w:r w:rsidRPr="00085CE4">
                        <w:rPr>
                          <w:rFonts w:cstheme="minorHAnsi"/>
                        </w:rPr>
                        <w:t>”[kommunenavn]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ansøgning til programfasen - Fælles om ungelivet”.</w:t>
                      </w:r>
                    </w:p>
                    <w:p w14:paraId="472ED148" w14:textId="77777777" w:rsidR="007027EC" w:rsidRDefault="007027EC" w:rsidP="00085CE4">
                      <w:pPr>
                        <w:spacing w:after="0" w:line="276" w:lineRule="auto"/>
                        <w:rPr>
                          <w:rFonts w:cstheme="minorHAnsi"/>
                        </w:rPr>
                      </w:pPr>
                    </w:p>
                    <w:p w14:paraId="6A1F800F" w14:textId="0ABE3509" w:rsidR="007027EC" w:rsidRDefault="007027EC" w:rsidP="00377D71">
                      <w:pPr>
                        <w:spacing w:after="0" w:line="27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Spørgsmål vedr. ansøgningen</w:t>
                      </w:r>
                      <w:r w:rsidR="00B11B1E">
                        <w:rPr>
                          <w:rFonts w:cstheme="minorHAnsi"/>
                        </w:rPr>
                        <w:t xml:space="preserve"> kan</w:t>
                      </w:r>
                      <w:r>
                        <w:rPr>
                          <w:rFonts w:cstheme="minorHAnsi"/>
                        </w:rPr>
                        <w:t xml:space="preserve"> stilles</w:t>
                      </w:r>
                      <w:r w:rsidR="00377D71">
                        <w:rPr>
                          <w:rFonts w:cstheme="minorHAnsi"/>
                        </w:rPr>
                        <w:t xml:space="preserve"> frem til </w:t>
                      </w:r>
                      <w:r w:rsidR="006B74E7">
                        <w:rPr>
                          <w:rFonts w:cstheme="minorHAnsi"/>
                        </w:rPr>
                        <w:t xml:space="preserve">d. </w:t>
                      </w:r>
                      <w:r w:rsidR="00377D71">
                        <w:rPr>
                          <w:rFonts w:cstheme="minorHAnsi"/>
                        </w:rPr>
                        <w:t>15. januar 2024</w:t>
                      </w:r>
                      <w:r>
                        <w:rPr>
                          <w:rFonts w:cstheme="minorHAnsi"/>
                        </w:rPr>
                        <w:t xml:space="preserve"> til </w:t>
                      </w:r>
                      <w:r w:rsidR="00377D71">
                        <w:rPr>
                          <w:rFonts w:cstheme="minorHAnsi"/>
                        </w:rPr>
                        <w:t xml:space="preserve">programleder </w:t>
                      </w:r>
                      <w:r w:rsidRPr="00085CE4">
                        <w:rPr>
                          <w:rFonts w:cstheme="minorHAnsi"/>
                        </w:rPr>
                        <w:t>Maria Koch Aabel</w:t>
                      </w:r>
                      <w:r w:rsidR="005443D4">
                        <w:rPr>
                          <w:rFonts w:cstheme="minorHAnsi"/>
                        </w:rPr>
                        <w:t xml:space="preserve"> (</w:t>
                      </w:r>
                      <w:hyperlink r:id="rId13" w:history="1">
                        <w:r w:rsidR="005443D4" w:rsidRPr="00347B25">
                          <w:rPr>
                            <w:rStyle w:val="Hyperlink"/>
                            <w:rFonts w:cstheme="minorHAnsi"/>
                          </w:rPr>
                          <w:t>mwk@sst.dk</w:t>
                        </w:r>
                      </w:hyperlink>
                      <w:r>
                        <w:rPr>
                          <w:rFonts w:cstheme="minorHAnsi"/>
                        </w:rPr>
                        <w:t xml:space="preserve">, tlf. </w:t>
                      </w:r>
                      <w:r w:rsidRPr="00085CE4">
                        <w:rPr>
                          <w:rFonts w:cstheme="minorHAnsi"/>
                        </w:rPr>
                        <w:t>72</w:t>
                      </w:r>
                      <w:r w:rsidR="00377D71">
                        <w:rPr>
                          <w:rFonts w:cstheme="minorHAnsi"/>
                        </w:rPr>
                        <w:t xml:space="preserve"> </w:t>
                      </w:r>
                      <w:r w:rsidRPr="00085CE4">
                        <w:rPr>
                          <w:rFonts w:cstheme="minorHAnsi"/>
                        </w:rPr>
                        <w:t>22</w:t>
                      </w:r>
                      <w:r w:rsidR="00377D71">
                        <w:rPr>
                          <w:rFonts w:cstheme="minorHAnsi"/>
                        </w:rPr>
                        <w:t xml:space="preserve"> </w:t>
                      </w:r>
                      <w:r w:rsidRPr="00085CE4">
                        <w:rPr>
                          <w:rFonts w:cstheme="minorHAnsi"/>
                        </w:rPr>
                        <w:t>86</w:t>
                      </w:r>
                      <w:r w:rsidR="00377D71">
                        <w:rPr>
                          <w:rFonts w:cstheme="minorHAnsi"/>
                        </w:rPr>
                        <w:t xml:space="preserve"> </w:t>
                      </w:r>
                      <w:r w:rsidRPr="00085CE4">
                        <w:rPr>
                          <w:rFonts w:cstheme="minorHAnsi"/>
                        </w:rPr>
                        <w:t>66</w:t>
                      </w:r>
                      <w:r w:rsidRPr="006B74E7">
                        <w:rPr>
                          <w:rFonts w:cstheme="minorHAnsi"/>
                        </w:rPr>
                        <w:t xml:space="preserve">). </w:t>
                      </w:r>
                      <w:r w:rsidR="00377D71" w:rsidRPr="006B74E7">
                        <w:rPr>
                          <w:rFonts w:cstheme="minorHAnsi"/>
                        </w:rPr>
                        <w:t xml:space="preserve">Fra </w:t>
                      </w:r>
                      <w:r w:rsidR="006B74E7">
                        <w:rPr>
                          <w:rFonts w:cstheme="minorHAnsi"/>
                        </w:rPr>
                        <w:t xml:space="preserve">d. </w:t>
                      </w:r>
                      <w:r w:rsidR="00377D71" w:rsidRPr="006B74E7">
                        <w:rPr>
                          <w:rFonts w:cstheme="minorHAnsi"/>
                        </w:rPr>
                        <w:t>1</w:t>
                      </w:r>
                      <w:r w:rsidR="006B74E7">
                        <w:rPr>
                          <w:rFonts w:cstheme="minorHAnsi"/>
                        </w:rPr>
                        <w:t>6</w:t>
                      </w:r>
                      <w:r w:rsidR="00377D71" w:rsidRPr="006B74E7">
                        <w:rPr>
                          <w:rFonts w:cstheme="minorHAnsi"/>
                        </w:rPr>
                        <w:t>.</w:t>
                      </w:r>
                      <w:r w:rsidR="00B11B1E" w:rsidRPr="006B74E7">
                        <w:rPr>
                          <w:rFonts w:cstheme="minorHAnsi"/>
                        </w:rPr>
                        <w:t xml:space="preserve"> </w:t>
                      </w:r>
                      <w:r w:rsidR="00377D71" w:rsidRPr="006B74E7">
                        <w:rPr>
                          <w:rFonts w:cstheme="minorHAnsi"/>
                        </w:rPr>
                        <w:t>januar</w:t>
                      </w:r>
                      <w:r w:rsidR="00377D71">
                        <w:rPr>
                          <w:rFonts w:cstheme="minorHAnsi"/>
                        </w:rPr>
                        <w:t xml:space="preserve"> til 1. februar</w:t>
                      </w:r>
                      <w:r w:rsidR="00B11B1E">
                        <w:rPr>
                          <w:rFonts w:cstheme="minorHAnsi"/>
                        </w:rPr>
                        <w:t xml:space="preserve"> kl. 12.00</w:t>
                      </w:r>
                      <w:r w:rsidR="00377D71">
                        <w:rPr>
                          <w:rFonts w:cstheme="minorHAnsi"/>
                        </w:rPr>
                        <w:t xml:space="preserve"> 2024 skal spørgsmål stilles til specialkonsulent Mille Egel (</w:t>
                      </w:r>
                      <w:hyperlink r:id="rId14" w:history="1">
                        <w:r w:rsidR="00377D71" w:rsidRPr="00FB3DE0">
                          <w:rPr>
                            <w:rStyle w:val="Hyperlink"/>
                            <w:rFonts w:cstheme="minorHAnsi"/>
                          </w:rPr>
                          <w:t>mikp@sst.dk</w:t>
                        </w:r>
                      </w:hyperlink>
                      <w:r w:rsidR="00377D71">
                        <w:rPr>
                          <w:rFonts w:cstheme="minorHAnsi"/>
                        </w:rPr>
                        <w:t xml:space="preserve">, tlf. </w:t>
                      </w:r>
                      <w:r w:rsidR="00377D71" w:rsidRPr="00377D71">
                        <w:rPr>
                          <w:rFonts w:cstheme="minorHAnsi"/>
                        </w:rPr>
                        <w:t>72 22 75 51</w:t>
                      </w:r>
                      <w:r w:rsidR="00377D71">
                        <w:rPr>
                          <w:rFonts w:cstheme="minorHAnsi"/>
                        </w:rPr>
                        <w:t>).</w:t>
                      </w:r>
                      <w:r w:rsidR="006B74E7">
                        <w:rPr>
                          <w:rFonts w:cstheme="minorHAnsi"/>
                        </w:rPr>
                        <w:t xml:space="preserve"> Programsekretariatet vil udarbejde en Q&amp;A med de spørgsmål der stilles</w:t>
                      </w:r>
                      <w:r w:rsidR="00904421">
                        <w:rPr>
                          <w:rFonts w:cstheme="minorHAnsi"/>
                        </w:rPr>
                        <w:t xml:space="preserve"> af interesserede kommuner</w:t>
                      </w:r>
                      <w:r w:rsidR="006B74E7">
                        <w:rPr>
                          <w:rFonts w:cstheme="minorHAnsi"/>
                        </w:rPr>
                        <w:t>, som løbende opdateres på hjemmesiden for Fælles om ungelivet.</w:t>
                      </w:r>
                    </w:p>
                    <w:p w14:paraId="5580B589" w14:textId="77777777" w:rsidR="007027EC" w:rsidRDefault="007027EC" w:rsidP="00085CE4">
                      <w:pPr>
                        <w:spacing w:after="0" w:line="276" w:lineRule="auto"/>
                        <w:rPr>
                          <w:rFonts w:cstheme="minorHAnsi"/>
                        </w:rPr>
                      </w:pPr>
                    </w:p>
                    <w:p w14:paraId="45C12CCC" w14:textId="2FF9AAA2" w:rsidR="007027EC" w:rsidRDefault="00CD3C9C" w:rsidP="00085CE4">
                      <w:pPr>
                        <w:spacing w:after="0" w:line="276" w:lineRule="auto"/>
                        <w:rPr>
                          <w:rFonts w:cstheme="minorHAnsi"/>
                        </w:rPr>
                      </w:pPr>
                      <w:r w:rsidRPr="00BA7C3C">
                        <w:rPr>
                          <w:rFonts w:cstheme="minorHAnsi"/>
                        </w:rPr>
                        <w:t>Ansøgningen</w:t>
                      </w:r>
                      <w:r w:rsidR="007027EC" w:rsidRPr="00BA7C3C">
                        <w:rPr>
                          <w:rFonts w:cstheme="minorHAnsi"/>
                        </w:rPr>
                        <w:t xml:space="preserve"> må maksimalt være 1</w:t>
                      </w:r>
                      <w:r w:rsidR="00BA7C3C" w:rsidRPr="00BA7C3C">
                        <w:rPr>
                          <w:rFonts w:cstheme="minorHAnsi"/>
                        </w:rPr>
                        <w:t>2</w:t>
                      </w:r>
                      <w:r w:rsidR="007027EC" w:rsidRPr="00BA7C3C">
                        <w:rPr>
                          <w:rFonts w:cstheme="minorHAnsi"/>
                        </w:rPr>
                        <w:t xml:space="preserve"> sider</w:t>
                      </w:r>
                      <w:r w:rsidR="001F7EC2" w:rsidRPr="00BA7C3C">
                        <w:rPr>
                          <w:rFonts w:cstheme="minorHAnsi"/>
                        </w:rPr>
                        <w:t xml:space="preserve"> ekskl. budgetskema</w:t>
                      </w:r>
                      <w:r w:rsidR="007027EC" w:rsidRPr="00BA7C3C">
                        <w:rPr>
                          <w:rFonts w:cstheme="minorHAnsi"/>
                        </w:rPr>
                        <w:t xml:space="preserve"> (max. 4</w:t>
                      </w:r>
                      <w:r w:rsidR="00BA7C3C" w:rsidRPr="00BA7C3C">
                        <w:rPr>
                          <w:rFonts w:cstheme="minorHAnsi"/>
                        </w:rPr>
                        <w:t>8</w:t>
                      </w:r>
                      <w:r w:rsidR="007027EC" w:rsidRPr="00BA7C3C">
                        <w:rPr>
                          <w:rFonts w:cstheme="minorHAnsi"/>
                        </w:rPr>
                        <w:t>00 ord inkl. overskrifter, skriftstørrelse 12, linjeafstand 1½).</w:t>
                      </w:r>
                    </w:p>
                    <w:p w14:paraId="1EE07AC2" w14:textId="77777777" w:rsidR="007027EC" w:rsidRDefault="007027EC" w:rsidP="00085CE4">
                      <w:pPr>
                        <w:spacing w:after="0" w:line="276" w:lineRule="auto"/>
                        <w:rPr>
                          <w:rFonts w:cstheme="minorHAnsi"/>
                        </w:rPr>
                      </w:pPr>
                    </w:p>
                    <w:p w14:paraId="24D2267E" w14:textId="236AD8E2" w:rsidR="007027EC" w:rsidRDefault="007027EC" w:rsidP="00085CE4">
                      <w:pPr>
                        <w:spacing w:after="0" w:line="276" w:lineRule="auto"/>
                        <w:rPr>
                          <w:rFonts w:cstheme="minorHAnsi"/>
                        </w:rPr>
                      </w:pPr>
                      <w:r w:rsidRPr="00377D71">
                        <w:rPr>
                          <w:rFonts w:cstheme="minorHAnsi"/>
                        </w:rPr>
                        <w:t>Ansøgningen udfærdiges i nedenstående skema</w:t>
                      </w:r>
                      <w:r w:rsidR="001F7EC2">
                        <w:rPr>
                          <w:rFonts w:cstheme="minorHAnsi"/>
                        </w:rPr>
                        <w:t xml:space="preserve"> og tilhørende budgetskema</w:t>
                      </w:r>
                      <w:r w:rsidRPr="00377D71">
                        <w:rPr>
                          <w:rFonts w:cstheme="minorHAnsi"/>
                        </w:rPr>
                        <w:t xml:space="preserve">. Hvis ansøgningen </w:t>
                      </w:r>
                      <w:r w:rsidRPr="00377D71">
                        <w:rPr>
                          <w:rFonts w:cstheme="minorHAnsi"/>
                          <w:i/>
                        </w:rPr>
                        <w:t>ikke</w:t>
                      </w:r>
                      <w:r w:rsidRPr="00377D71">
                        <w:rPr>
                          <w:rFonts w:cstheme="minorHAnsi"/>
                        </w:rPr>
                        <w:t xml:space="preserve"> udfærdiges i nedenstående skema</w:t>
                      </w:r>
                      <w:r w:rsidR="00D62359">
                        <w:rPr>
                          <w:rFonts w:cstheme="minorHAnsi"/>
                        </w:rPr>
                        <w:t>,</w:t>
                      </w:r>
                      <w:r w:rsidRPr="00377D71">
                        <w:rPr>
                          <w:rFonts w:cstheme="minorHAnsi"/>
                        </w:rPr>
                        <w:t xml:space="preserve"> skal hvert punkt (dvs. hver boks i venstre kolonne) anføres som overskrift </w:t>
                      </w:r>
                      <w:r w:rsidR="00D62359">
                        <w:rPr>
                          <w:rFonts w:cstheme="minorHAnsi"/>
                        </w:rPr>
                        <w:t>for hvert</w:t>
                      </w:r>
                      <w:r w:rsidRPr="00377D71">
                        <w:rPr>
                          <w:rFonts w:cstheme="minorHAnsi"/>
                        </w:rPr>
                        <w:t xml:space="preserve"> afsnit, så det er tydeligt, hvor hvert enkelt punkt behandles/besvares.</w:t>
                      </w:r>
                      <w:r w:rsidRPr="00FA6B46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50F1890" w14:textId="3F2E2A93" w:rsidR="000C048D" w:rsidRDefault="000C048D" w:rsidP="00085CE4">
                      <w:pPr>
                        <w:spacing w:after="0" w:line="276" w:lineRule="auto"/>
                        <w:rPr>
                          <w:rFonts w:cstheme="minorHAnsi"/>
                        </w:rPr>
                      </w:pPr>
                    </w:p>
                    <w:p w14:paraId="62AA9CC4" w14:textId="63E37BA1" w:rsidR="0008577D" w:rsidRDefault="0008577D" w:rsidP="0008577D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Programsekretariatet behandler ansøgningerne i ugerne 6-10 og inviterer til dialog i tilfælde af, at der er uklarheder eller andet i ansøgningen, som kræver afklaring. Vi forventer at sende tilsagns- og afslagsskrivelser til kommunerne senest </w:t>
                      </w:r>
                      <w:r>
                        <w:rPr>
                          <w:u w:val="single"/>
                        </w:rPr>
                        <w:t>torsdag d. 7. marts 2024</w:t>
                      </w:r>
                      <w:r w:rsidRPr="006C4EB6">
                        <w:rPr>
                          <w:u w:val="single"/>
                        </w:rPr>
                        <w:t xml:space="preserve">. </w:t>
                      </w:r>
                    </w:p>
                    <w:p w14:paraId="290AAA61" w14:textId="77777777" w:rsidR="0008577D" w:rsidRPr="0008577D" w:rsidRDefault="0008577D" w:rsidP="0008577D">
                      <w:pPr>
                        <w:spacing w:after="0"/>
                      </w:pPr>
                    </w:p>
                    <w:p w14:paraId="2D1B643A" w14:textId="3A94C3CD" w:rsidR="007027EC" w:rsidRDefault="000C048D" w:rsidP="000C048D">
                      <w:pPr>
                        <w:spacing w:after="0" w:line="27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Beskrivelse af programkommunernes rolle</w:t>
                      </w:r>
                      <w:r w:rsidR="004C5592">
                        <w:rPr>
                          <w:rFonts w:cstheme="minorHAnsi"/>
                        </w:rPr>
                        <w:t>,</w:t>
                      </w:r>
                      <w:r>
                        <w:rPr>
                          <w:rFonts w:cstheme="minorHAnsi"/>
                        </w:rPr>
                        <w:t xml:space="preserve"> kriterier og tilskud kan findes i ”</w:t>
                      </w:r>
                      <w:r w:rsidR="0008577D">
                        <w:rPr>
                          <w:rFonts w:cstheme="minorHAnsi"/>
                        </w:rPr>
                        <w:t>Invitation</w:t>
                      </w:r>
                      <w:r w:rsidR="00B07A62">
                        <w:rPr>
                          <w:rFonts w:cstheme="minorHAnsi"/>
                        </w:rPr>
                        <w:t xml:space="preserve"> til kommuner</w:t>
                      </w:r>
                      <w:r w:rsidR="0008577D">
                        <w:rPr>
                          <w:rFonts w:cstheme="minorHAnsi"/>
                        </w:rPr>
                        <w:t xml:space="preserve"> og a</w:t>
                      </w:r>
                      <w:r>
                        <w:rPr>
                          <w:rFonts w:cstheme="minorHAnsi"/>
                        </w:rPr>
                        <w:t>nsøgningsmateriale</w:t>
                      </w:r>
                      <w:r w:rsidR="00566738">
                        <w:rPr>
                          <w:rFonts w:cstheme="minorHAnsi"/>
                        </w:rPr>
                        <w:t xml:space="preserve"> til</w:t>
                      </w:r>
                      <w:r>
                        <w:rPr>
                          <w:rFonts w:cstheme="minorHAnsi"/>
                        </w:rPr>
                        <w:t xml:space="preserve"> programfasen Fælles om ungelivet”. Her er der også en </w:t>
                      </w:r>
                      <w:r w:rsidR="004C5592">
                        <w:rPr>
                          <w:rFonts w:cstheme="minorHAnsi"/>
                        </w:rPr>
                        <w:t>introduktion til</w:t>
                      </w:r>
                      <w:r>
                        <w:rPr>
                          <w:rFonts w:cstheme="minorHAnsi"/>
                        </w:rPr>
                        <w:t xml:space="preserve"> Fælles</w:t>
                      </w:r>
                      <w:r w:rsidR="004C5592">
                        <w:rPr>
                          <w:rFonts w:cstheme="minorHAnsi"/>
                        </w:rPr>
                        <w:t xml:space="preserve"> om ungelivet. Ultimo 2023 offentliggøres projektbeskrivelsen for programfasen, som </w:t>
                      </w:r>
                      <w:r w:rsidR="0008577D">
                        <w:rPr>
                          <w:rFonts w:cstheme="minorHAnsi"/>
                        </w:rPr>
                        <w:t xml:space="preserve">blandt andet </w:t>
                      </w:r>
                      <w:r w:rsidR="004C5592">
                        <w:rPr>
                          <w:rFonts w:cstheme="minorHAnsi"/>
                        </w:rPr>
                        <w:t xml:space="preserve">beskriver Programsekretariatets rolle, set up for </w:t>
                      </w:r>
                      <w:r w:rsidR="0008577D">
                        <w:rPr>
                          <w:rFonts w:cstheme="minorHAnsi"/>
                        </w:rPr>
                        <w:t xml:space="preserve">tværgående </w:t>
                      </w:r>
                      <w:r w:rsidR="004C5592">
                        <w:rPr>
                          <w:rFonts w:cstheme="minorHAnsi"/>
                        </w:rPr>
                        <w:t xml:space="preserve">evaluering mv. </w:t>
                      </w:r>
                      <w:r w:rsidR="0008577D" w:rsidRPr="0008577D">
                        <w:rPr>
                          <w:rFonts w:cstheme="minorHAnsi"/>
                        </w:rPr>
                        <w:t>Det digitaliserede koncept for Fælles om ungelivet samt tilhørende redskaber vil blive gjort tilgængeligt for alle kommuner - programkommuner såvel som øvrige kommuner – i foråret 2024.</w:t>
                      </w:r>
                    </w:p>
                    <w:p w14:paraId="2AC1E189" w14:textId="77777777" w:rsidR="000C048D" w:rsidRPr="000C048D" w:rsidRDefault="000C048D" w:rsidP="000C048D">
                      <w:pPr>
                        <w:spacing w:after="0" w:line="276" w:lineRule="auto"/>
                        <w:rPr>
                          <w:rFonts w:cstheme="minorHAnsi"/>
                        </w:rPr>
                      </w:pPr>
                    </w:p>
                    <w:p w14:paraId="5EEF1AB3" w14:textId="77777777" w:rsidR="007027EC" w:rsidRDefault="007027EC" w:rsidP="00085CE4"/>
                    <w:p w14:paraId="15E03E7D" w14:textId="77777777" w:rsidR="007027EC" w:rsidRDefault="007027EC" w:rsidP="00085CE4"/>
                    <w:bookmarkEnd w:id="2"/>
                    <w:p w14:paraId="56CA05BE" w14:textId="77777777" w:rsidR="007027EC" w:rsidRDefault="007027EC" w:rsidP="00085CE4"/>
                  </w:txbxContent>
                </v:textbox>
                <w10:wrap type="square" anchorx="margin"/>
              </v:shape>
            </w:pict>
          </mc:Fallback>
        </mc:AlternateContent>
      </w:r>
    </w:p>
    <w:p w14:paraId="020C6B03" w14:textId="3161B1BC" w:rsidR="0047128A" w:rsidRDefault="0047128A"/>
    <w:p w14:paraId="1FF7F7FC" w14:textId="61464C49" w:rsidR="001C2069" w:rsidRDefault="001C2069">
      <w:pPr>
        <w:rPr>
          <w:b/>
          <w:sz w:val="28"/>
        </w:rPr>
      </w:pPr>
      <w:r>
        <w:rPr>
          <w:b/>
          <w:sz w:val="28"/>
        </w:rPr>
        <w:br w:type="page"/>
      </w:r>
    </w:p>
    <w:p w14:paraId="374B0510" w14:textId="4D4660AF" w:rsidR="00D243F6" w:rsidRPr="00D243F6" w:rsidRDefault="008A0275">
      <w:pPr>
        <w:rPr>
          <w:b/>
          <w:sz w:val="28"/>
        </w:rPr>
      </w:pPr>
      <w:r>
        <w:rPr>
          <w:b/>
          <w:sz w:val="28"/>
        </w:rPr>
        <w:lastRenderedPageBreak/>
        <w:t xml:space="preserve">Oplysninger om ansøger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128A" w14:paraId="7F0BF90A" w14:textId="77777777" w:rsidTr="0047128A">
        <w:tc>
          <w:tcPr>
            <w:tcW w:w="4814" w:type="dxa"/>
          </w:tcPr>
          <w:p w14:paraId="12C05D77" w14:textId="1AD1C3EA" w:rsidR="00567CEE" w:rsidRDefault="0047128A" w:rsidP="00567CEE">
            <w:pPr>
              <w:rPr>
                <w:b/>
              </w:rPr>
            </w:pPr>
            <w:r w:rsidRPr="00567CEE">
              <w:rPr>
                <w:b/>
              </w:rPr>
              <w:t>Ansøger</w:t>
            </w:r>
          </w:p>
          <w:p w14:paraId="213D9A9B" w14:textId="77777777" w:rsidR="00567CEE" w:rsidRDefault="00567CEE" w:rsidP="00567CEE">
            <w:pPr>
              <w:rPr>
                <w:b/>
              </w:rPr>
            </w:pPr>
          </w:p>
          <w:p w14:paraId="3D91D9A5" w14:textId="7B743321" w:rsidR="0047128A" w:rsidRPr="00567CEE" w:rsidRDefault="00567CEE" w:rsidP="00567CEE">
            <w:pPr>
              <w:rPr>
                <w:i/>
              </w:rPr>
            </w:pPr>
            <w:r w:rsidRPr="00567CEE">
              <w:rPr>
                <w:i/>
              </w:rPr>
              <w:t>A</w:t>
            </w:r>
            <w:r w:rsidR="0047128A" w:rsidRPr="00567CEE">
              <w:rPr>
                <w:i/>
              </w:rPr>
              <w:t>ngiv kommune og</w:t>
            </w:r>
            <w:r w:rsidR="006B589A" w:rsidRPr="00567CEE">
              <w:rPr>
                <w:i/>
              </w:rPr>
              <w:t xml:space="preserve"> de</w:t>
            </w:r>
            <w:r w:rsidR="0047128A" w:rsidRPr="00567CEE">
              <w:rPr>
                <w:i/>
              </w:rPr>
              <w:t xml:space="preserve"> forvaltning</w:t>
            </w:r>
            <w:r w:rsidR="005904CE" w:rsidRPr="00567CEE">
              <w:rPr>
                <w:i/>
              </w:rPr>
              <w:t>er</w:t>
            </w:r>
            <w:r w:rsidRPr="00567CEE">
              <w:rPr>
                <w:i/>
              </w:rPr>
              <w:t>,</w:t>
            </w:r>
            <w:r w:rsidR="006B589A" w:rsidRPr="00567CEE">
              <w:rPr>
                <w:i/>
              </w:rPr>
              <w:t xml:space="preserve"> der indgå</w:t>
            </w:r>
            <w:r w:rsidRPr="00567CEE">
              <w:rPr>
                <w:i/>
              </w:rPr>
              <w:t>r i den lokale indsats</w:t>
            </w:r>
            <w:r w:rsidR="0067474C">
              <w:rPr>
                <w:i/>
              </w:rPr>
              <w:t>.</w:t>
            </w:r>
          </w:p>
          <w:p w14:paraId="540DF693" w14:textId="35D1680F" w:rsidR="00567CEE" w:rsidRPr="00567CEE" w:rsidRDefault="00567CEE" w:rsidP="00567CEE">
            <w:pPr>
              <w:rPr>
                <w:b/>
              </w:rPr>
            </w:pPr>
          </w:p>
        </w:tc>
        <w:tc>
          <w:tcPr>
            <w:tcW w:w="4814" w:type="dxa"/>
          </w:tcPr>
          <w:p w14:paraId="36B95559" w14:textId="77777777" w:rsidR="0047128A" w:rsidRDefault="0047128A" w:rsidP="00567CEE"/>
        </w:tc>
      </w:tr>
      <w:tr w:rsidR="0047128A" w14:paraId="394822F4" w14:textId="77777777" w:rsidTr="0047128A">
        <w:tc>
          <w:tcPr>
            <w:tcW w:w="4814" w:type="dxa"/>
          </w:tcPr>
          <w:p w14:paraId="095E004E" w14:textId="1F5772C0" w:rsidR="0047128A" w:rsidRDefault="0047128A" w:rsidP="00567CEE">
            <w:pPr>
              <w:rPr>
                <w:b/>
              </w:rPr>
            </w:pPr>
            <w:r w:rsidRPr="00567CEE">
              <w:rPr>
                <w:b/>
              </w:rPr>
              <w:t>Adresse:</w:t>
            </w:r>
          </w:p>
          <w:p w14:paraId="78D9E120" w14:textId="77777777" w:rsidR="00567CEE" w:rsidRPr="00567CEE" w:rsidRDefault="00567CEE" w:rsidP="00567CEE">
            <w:pPr>
              <w:rPr>
                <w:b/>
              </w:rPr>
            </w:pPr>
          </w:p>
          <w:p w14:paraId="763E53A0" w14:textId="77777777" w:rsidR="0047128A" w:rsidRPr="00567CEE" w:rsidRDefault="0047128A" w:rsidP="00567CEE">
            <w:pPr>
              <w:rPr>
                <w:b/>
              </w:rPr>
            </w:pPr>
          </w:p>
        </w:tc>
        <w:tc>
          <w:tcPr>
            <w:tcW w:w="4814" w:type="dxa"/>
          </w:tcPr>
          <w:p w14:paraId="42F1278C" w14:textId="77777777" w:rsidR="0047128A" w:rsidRDefault="0047128A" w:rsidP="00567CEE"/>
          <w:p w14:paraId="2C79D9CE" w14:textId="77777777" w:rsidR="002736C3" w:rsidRDefault="002736C3" w:rsidP="00567CEE"/>
          <w:p w14:paraId="3F6135B6" w14:textId="77777777" w:rsidR="002736C3" w:rsidRDefault="002736C3" w:rsidP="00567CEE"/>
          <w:p w14:paraId="501B102B" w14:textId="59A58EB9" w:rsidR="002736C3" w:rsidRDefault="002736C3" w:rsidP="00567CEE"/>
        </w:tc>
      </w:tr>
      <w:tr w:rsidR="003A447F" w14:paraId="3E1B492F" w14:textId="77777777" w:rsidTr="0047128A">
        <w:tc>
          <w:tcPr>
            <w:tcW w:w="4814" w:type="dxa"/>
          </w:tcPr>
          <w:p w14:paraId="78485EF1" w14:textId="77777777" w:rsidR="003A447F" w:rsidRDefault="003A447F" w:rsidP="0047128A">
            <w:pPr>
              <w:rPr>
                <w:b/>
              </w:rPr>
            </w:pPr>
            <w:r w:rsidRPr="00567CEE">
              <w:rPr>
                <w:b/>
              </w:rPr>
              <w:t xml:space="preserve">CVR. </w:t>
            </w:r>
            <w:r w:rsidR="00567CEE" w:rsidRPr="00567CEE">
              <w:rPr>
                <w:b/>
              </w:rPr>
              <w:t>n</w:t>
            </w:r>
            <w:r w:rsidRPr="00567CEE">
              <w:rPr>
                <w:b/>
              </w:rPr>
              <w:t>ummer:</w:t>
            </w:r>
          </w:p>
          <w:p w14:paraId="1F71C29C" w14:textId="1D37947E" w:rsidR="00567CEE" w:rsidRPr="00567CEE" w:rsidRDefault="00567CEE" w:rsidP="0047128A">
            <w:pPr>
              <w:rPr>
                <w:b/>
              </w:rPr>
            </w:pPr>
          </w:p>
        </w:tc>
        <w:tc>
          <w:tcPr>
            <w:tcW w:w="4814" w:type="dxa"/>
          </w:tcPr>
          <w:p w14:paraId="6A439796" w14:textId="77777777" w:rsidR="003A447F" w:rsidRDefault="003A447F"/>
        </w:tc>
      </w:tr>
      <w:tr w:rsidR="0047128A" w14:paraId="01D1F123" w14:textId="77777777" w:rsidTr="0047128A">
        <w:tc>
          <w:tcPr>
            <w:tcW w:w="4814" w:type="dxa"/>
          </w:tcPr>
          <w:p w14:paraId="37D354EF" w14:textId="33DA7333" w:rsidR="0047128A" w:rsidRPr="00567CEE" w:rsidRDefault="0047128A" w:rsidP="006B246D">
            <w:pPr>
              <w:spacing w:line="360" w:lineRule="auto"/>
              <w:rPr>
                <w:b/>
              </w:rPr>
            </w:pPr>
            <w:r w:rsidRPr="00567CEE">
              <w:rPr>
                <w:b/>
              </w:rPr>
              <w:t xml:space="preserve">Navn på </w:t>
            </w:r>
            <w:r w:rsidR="00567CEE">
              <w:rPr>
                <w:b/>
              </w:rPr>
              <w:t xml:space="preserve">lokal </w:t>
            </w:r>
            <w:r w:rsidRPr="00567CEE">
              <w:rPr>
                <w:b/>
              </w:rPr>
              <w:t>pro</w:t>
            </w:r>
            <w:r w:rsidR="005904CE" w:rsidRPr="00567CEE">
              <w:rPr>
                <w:b/>
              </w:rPr>
              <w:t>gram</w:t>
            </w:r>
            <w:r w:rsidR="00567CEE">
              <w:rPr>
                <w:b/>
              </w:rPr>
              <w:t>leder</w:t>
            </w:r>
          </w:p>
          <w:p w14:paraId="416E2BE4" w14:textId="3E2234AE" w:rsidR="00B07EEF" w:rsidRPr="00567CEE" w:rsidRDefault="00B07EEF" w:rsidP="006B246D">
            <w:pPr>
              <w:spacing w:line="360" w:lineRule="auto"/>
              <w:rPr>
                <w:b/>
              </w:rPr>
            </w:pPr>
            <w:r w:rsidRPr="00567CEE">
              <w:rPr>
                <w:b/>
              </w:rPr>
              <w:t>Stillingsbetegnelse:</w:t>
            </w:r>
          </w:p>
          <w:p w14:paraId="414BCCC7" w14:textId="3A6D9D06" w:rsidR="006B589A" w:rsidRPr="00567CEE" w:rsidRDefault="006B589A" w:rsidP="006B246D">
            <w:pPr>
              <w:spacing w:line="360" w:lineRule="auto"/>
              <w:rPr>
                <w:b/>
              </w:rPr>
            </w:pPr>
            <w:r w:rsidRPr="00567CEE">
              <w:rPr>
                <w:b/>
              </w:rPr>
              <w:t xml:space="preserve">Forvaltning(er): </w:t>
            </w:r>
          </w:p>
          <w:p w14:paraId="3A96A637" w14:textId="77777777" w:rsidR="00B07EEF" w:rsidRPr="00567CEE" w:rsidRDefault="00B07EEF" w:rsidP="006B246D">
            <w:pPr>
              <w:spacing w:line="360" w:lineRule="auto"/>
              <w:rPr>
                <w:b/>
              </w:rPr>
            </w:pPr>
            <w:r w:rsidRPr="00567CEE">
              <w:rPr>
                <w:b/>
              </w:rPr>
              <w:t>Tlf. nr.:</w:t>
            </w:r>
          </w:p>
          <w:p w14:paraId="740639DE" w14:textId="110D02D7" w:rsidR="00567CEE" w:rsidRDefault="00B07EEF" w:rsidP="00CD3C9C">
            <w:pPr>
              <w:spacing w:line="360" w:lineRule="auto"/>
              <w:rPr>
                <w:b/>
              </w:rPr>
            </w:pPr>
            <w:r w:rsidRPr="00567CEE">
              <w:rPr>
                <w:b/>
              </w:rPr>
              <w:t>E-mail:</w:t>
            </w:r>
          </w:p>
          <w:p w14:paraId="76E729B2" w14:textId="68CFA1C1" w:rsidR="0047128A" w:rsidRPr="00567CEE" w:rsidRDefault="00567CEE">
            <w:pPr>
              <w:rPr>
                <w:i/>
              </w:rPr>
            </w:pPr>
            <w:r w:rsidRPr="00567CEE">
              <w:rPr>
                <w:i/>
              </w:rPr>
              <w:t>U</w:t>
            </w:r>
            <w:r w:rsidR="00E82FE3" w:rsidRPr="00567CEE">
              <w:rPr>
                <w:i/>
              </w:rPr>
              <w:t>dfyldes kun</w:t>
            </w:r>
            <w:r w:rsidRPr="00567CEE">
              <w:rPr>
                <w:i/>
              </w:rPr>
              <w:t>,</w:t>
            </w:r>
            <w:r w:rsidR="00E82FE3" w:rsidRPr="00567CEE">
              <w:rPr>
                <w:i/>
              </w:rPr>
              <w:t xml:space="preserve"> hvis dette er afklaret</w:t>
            </w:r>
            <w:r w:rsidR="0067474C">
              <w:rPr>
                <w:i/>
              </w:rPr>
              <w:t>.</w:t>
            </w:r>
          </w:p>
          <w:p w14:paraId="050FACD7" w14:textId="2AD2DFF9" w:rsidR="00567CEE" w:rsidRPr="00567CEE" w:rsidRDefault="00567CEE">
            <w:pPr>
              <w:rPr>
                <w:b/>
              </w:rPr>
            </w:pPr>
          </w:p>
        </w:tc>
        <w:tc>
          <w:tcPr>
            <w:tcW w:w="4814" w:type="dxa"/>
          </w:tcPr>
          <w:p w14:paraId="456654D9" w14:textId="11CC1322" w:rsidR="0067474C" w:rsidRDefault="0067474C"/>
        </w:tc>
      </w:tr>
      <w:tr w:rsidR="00125A76" w14:paraId="38A9972C" w14:textId="77777777" w:rsidTr="0047128A">
        <w:tc>
          <w:tcPr>
            <w:tcW w:w="4814" w:type="dxa"/>
          </w:tcPr>
          <w:p w14:paraId="56AFA17B" w14:textId="5E8228E4" w:rsidR="00125A76" w:rsidRDefault="001955D5" w:rsidP="0047128A">
            <w:pPr>
              <w:rPr>
                <w:b/>
              </w:rPr>
            </w:pPr>
            <w:r w:rsidRPr="00567CEE">
              <w:rPr>
                <w:b/>
              </w:rPr>
              <w:t>Pr</w:t>
            </w:r>
            <w:r w:rsidR="005904CE" w:rsidRPr="00567CEE">
              <w:rPr>
                <w:b/>
              </w:rPr>
              <w:t>ogram</w:t>
            </w:r>
            <w:r w:rsidR="006B589A" w:rsidRPr="00567CEE">
              <w:rPr>
                <w:b/>
              </w:rPr>
              <w:t>leder</w:t>
            </w:r>
            <w:r w:rsidR="00567CEE">
              <w:rPr>
                <w:b/>
              </w:rPr>
              <w:t xml:space="preserve">s </w:t>
            </w:r>
            <w:r w:rsidRPr="00567CEE">
              <w:rPr>
                <w:b/>
              </w:rPr>
              <w:t>uddannelse, baggrund, erfaring og kompetence</w:t>
            </w:r>
            <w:r w:rsidR="003A447F" w:rsidRPr="00567CEE">
              <w:rPr>
                <w:b/>
              </w:rPr>
              <w:t>r</w:t>
            </w:r>
          </w:p>
          <w:p w14:paraId="7B291C02" w14:textId="77777777" w:rsidR="00567CEE" w:rsidRDefault="00567CEE" w:rsidP="0047128A">
            <w:pPr>
              <w:rPr>
                <w:b/>
              </w:rPr>
            </w:pPr>
          </w:p>
          <w:p w14:paraId="6E1C7932" w14:textId="4267A9F7" w:rsidR="00567CEE" w:rsidRPr="00CD3C9C" w:rsidRDefault="00567CEE" w:rsidP="0047128A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Hvis programleder ikke er udpeget endnu beskrives, hvilke kompetencer mv. I vil rekruttere efter</w:t>
            </w:r>
            <w:r w:rsidR="0067474C">
              <w:rPr>
                <w:rFonts w:cstheme="minorHAnsi"/>
                <w:i/>
              </w:rPr>
              <w:t>.</w:t>
            </w:r>
          </w:p>
        </w:tc>
        <w:tc>
          <w:tcPr>
            <w:tcW w:w="4814" w:type="dxa"/>
          </w:tcPr>
          <w:p w14:paraId="13F28721" w14:textId="77777777" w:rsidR="00125A76" w:rsidRDefault="00125A76"/>
          <w:p w14:paraId="020DB506" w14:textId="77777777" w:rsidR="001C2069" w:rsidRDefault="001C2069"/>
          <w:p w14:paraId="394ABB0D" w14:textId="77777777" w:rsidR="001C2069" w:rsidRDefault="001C2069"/>
          <w:p w14:paraId="4F91A8F5" w14:textId="77777777" w:rsidR="001C2069" w:rsidRDefault="001C2069"/>
          <w:p w14:paraId="31F09F46" w14:textId="77777777" w:rsidR="001C2069" w:rsidRDefault="001C2069"/>
          <w:p w14:paraId="64FCA40C" w14:textId="77777777" w:rsidR="001C2069" w:rsidRDefault="001C2069"/>
          <w:p w14:paraId="4BA8D817" w14:textId="77777777" w:rsidR="001C2069" w:rsidRDefault="001C2069"/>
          <w:p w14:paraId="556256D2" w14:textId="64154C99" w:rsidR="001C2069" w:rsidRDefault="001C2069"/>
        </w:tc>
      </w:tr>
      <w:tr w:rsidR="0047128A" w14:paraId="2ADB17C7" w14:textId="77777777" w:rsidTr="0047128A">
        <w:tc>
          <w:tcPr>
            <w:tcW w:w="4814" w:type="dxa"/>
          </w:tcPr>
          <w:p w14:paraId="5D194781" w14:textId="1DF03B3B" w:rsidR="0047128A" w:rsidRPr="00567CEE" w:rsidRDefault="0047128A" w:rsidP="00567CEE">
            <w:pPr>
              <w:spacing w:line="360" w:lineRule="auto"/>
              <w:rPr>
                <w:b/>
              </w:rPr>
            </w:pPr>
            <w:r w:rsidRPr="00567CEE">
              <w:rPr>
                <w:b/>
              </w:rPr>
              <w:t>Navn på juridisk</w:t>
            </w:r>
            <w:r w:rsidR="00DD41AD" w:rsidRPr="00567CEE">
              <w:rPr>
                <w:b/>
              </w:rPr>
              <w:t xml:space="preserve"> ansvarlig</w:t>
            </w:r>
            <w:r w:rsidR="00567CEE">
              <w:rPr>
                <w:b/>
              </w:rPr>
              <w:t xml:space="preserve"> </w:t>
            </w:r>
            <w:r w:rsidR="00DD41AD" w:rsidRPr="00567CEE">
              <w:rPr>
                <w:b/>
              </w:rPr>
              <w:t>i kommunen</w:t>
            </w:r>
          </w:p>
          <w:p w14:paraId="2DD8F582" w14:textId="51C5AE24" w:rsidR="00B07EEF" w:rsidRDefault="00B07EEF" w:rsidP="00567CEE">
            <w:pPr>
              <w:spacing w:line="360" w:lineRule="auto"/>
              <w:rPr>
                <w:b/>
              </w:rPr>
            </w:pPr>
            <w:r w:rsidRPr="00567CEE">
              <w:rPr>
                <w:b/>
              </w:rPr>
              <w:t>Stillingsbetegnelse:</w:t>
            </w:r>
          </w:p>
          <w:p w14:paraId="27B676CB" w14:textId="755934A1" w:rsidR="000C4285" w:rsidRPr="00567CEE" w:rsidRDefault="000C4285" w:rsidP="00567CEE">
            <w:pPr>
              <w:spacing w:line="360" w:lineRule="auto"/>
              <w:rPr>
                <w:b/>
              </w:rPr>
            </w:pPr>
            <w:r>
              <w:rPr>
                <w:b/>
              </w:rPr>
              <w:t>Forvaltning:</w:t>
            </w:r>
          </w:p>
          <w:p w14:paraId="774F474D" w14:textId="77777777" w:rsidR="00B07EEF" w:rsidRPr="00567CEE" w:rsidRDefault="00B07EEF" w:rsidP="00567CEE">
            <w:pPr>
              <w:spacing w:line="360" w:lineRule="auto"/>
              <w:rPr>
                <w:b/>
              </w:rPr>
            </w:pPr>
            <w:r w:rsidRPr="00567CEE">
              <w:rPr>
                <w:b/>
              </w:rPr>
              <w:t>Tlf. nr.:</w:t>
            </w:r>
          </w:p>
          <w:p w14:paraId="376F5553" w14:textId="77777777" w:rsidR="00B07EEF" w:rsidRPr="00567CEE" w:rsidRDefault="00B07EEF" w:rsidP="00567CEE">
            <w:pPr>
              <w:spacing w:line="360" w:lineRule="auto"/>
              <w:rPr>
                <w:b/>
              </w:rPr>
            </w:pPr>
            <w:r w:rsidRPr="00567CEE">
              <w:rPr>
                <w:b/>
              </w:rPr>
              <w:t>E-mail:</w:t>
            </w:r>
          </w:p>
          <w:p w14:paraId="452930D6" w14:textId="77777777" w:rsidR="0047128A" w:rsidRPr="00567CEE" w:rsidRDefault="0047128A">
            <w:pPr>
              <w:rPr>
                <w:b/>
              </w:rPr>
            </w:pPr>
          </w:p>
        </w:tc>
        <w:tc>
          <w:tcPr>
            <w:tcW w:w="4814" w:type="dxa"/>
          </w:tcPr>
          <w:p w14:paraId="6D7310C8" w14:textId="77777777" w:rsidR="0047128A" w:rsidRDefault="0047128A"/>
          <w:p w14:paraId="2C68559B" w14:textId="77777777" w:rsidR="001C2069" w:rsidRDefault="001C2069"/>
          <w:p w14:paraId="1DE9317C" w14:textId="77777777" w:rsidR="001C2069" w:rsidRDefault="001C2069"/>
          <w:p w14:paraId="5094AEC7" w14:textId="77777777" w:rsidR="001C2069" w:rsidRDefault="001C2069"/>
          <w:p w14:paraId="2D9FDDBF" w14:textId="77777777" w:rsidR="001C2069" w:rsidRDefault="001C2069"/>
          <w:p w14:paraId="5829B206" w14:textId="77777777" w:rsidR="001C2069" w:rsidRDefault="001C2069"/>
          <w:p w14:paraId="4A1D4331" w14:textId="77777777" w:rsidR="001C2069" w:rsidRDefault="001C2069"/>
          <w:p w14:paraId="584359DB" w14:textId="366BE046" w:rsidR="001C2069" w:rsidRDefault="001C2069"/>
        </w:tc>
      </w:tr>
      <w:tr w:rsidR="001955D5" w14:paraId="0D69248F" w14:textId="77777777" w:rsidTr="0047128A">
        <w:tc>
          <w:tcPr>
            <w:tcW w:w="4814" w:type="dxa"/>
          </w:tcPr>
          <w:p w14:paraId="322BF261" w14:textId="77777777" w:rsidR="001955D5" w:rsidRPr="00567CEE" w:rsidRDefault="001955D5" w:rsidP="0047128A">
            <w:pPr>
              <w:rPr>
                <w:b/>
              </w:rPr>
            </w:pPr>
            <w:r w:rsidRPr="00567CEE">
              <w:rPr>
                <w:b/>
              </w:rPr>
              <w:t>Underskrift fra juridisk ansvarlig:</w:t>
            </w:r>
          </w:p>
        </w:tc>
        <w:tc>
          <w:tcPr>
            <w:tcW w:w="4814" w:type="dxa"/>
          </w:tcPr>
          <w:p w14:paraId="65D7ACDA" w14:textId="16A1633E" w:rsidR="00B07EEF" w:rsidRDefault="00B07EEF" w:rsidP="00B07EEF">
            <w:pPr>
              <w:rPr>
                <w:rFonts w:cstheme="minorHAnsi"/>
              </w:rPr>
            </w:pPr>
          </w:p>
          <w:p w14:paraId="4868F539" w14:textId="77777777" w:rsidR="002736C3" w:rsidRDefault="002736C3" w:rsidP="00B07EEF">
            <w:pPr>
              <w:rPr>
                <w:rFonts w:cstheme="minorHAnsi"/>
              </w:rPr>
            </w:pPr>
          </w:p>
          <w:p w14:paraId="1E0F271A" w14:textId="77777777" w:rsidR="00B07EEF" w:rsidRPr="006D4870" w:rsidRDefault="00B07EEF" w:rsidP="00B07EEF">
            <w:pPr>
              <w:rPr>
                <w:rFonts w:cstheme="minorHAnsi"/>
              </w:rPr>
            </w:pPr>
            <w:r w:rsidRPr="006D4870">
              <w:rPr>
                <w:rFonts w:cstheme="minorHAnsi"/>
              </w:rPr>
              <w:t>Sted: _______________________________</w:t>
            </w:r>
          </w:p>
          <w:p w14:paraId="49D12266" w14:textId="77777777" w:rsidR="00B07EEF" w:rsidRDefault="00B07EEF" w:rsidP="00B07EEF">
            <w:pPr>
              <w:rPr>
                <w:rFonts w:cstheme="minorHAnsi"/>
              </w:rPr>
            </w:pPr>
          </w:p>
          <w:p w14:paraId="77216FC7" w14:textId="77777777" w:rsidR="00B07EEF" w:rsidRDefault="00B07EEF" w:rsidP="00B07EEF">
            <w:pPr>
              <w:rPr>
                <w:rFonts w:cstheme="minorHAnsi"/>
              </w:rPr>
            </w:pPr>
          </w:p>
          <w:p w14:paraId="23669817" w14:textId="31E56EC4" w:rsidR="006D08F9" w:rsidRDefault="00B07EEF" w:rsidP="00B07EEF">
            <w:pPr>
              <w:rPr>
                <w:rFonts w:cstheme="minorHAnsi"/>
              </w:rPr>
            </w:pPr>
            <w:r w:rsidRPr="006D4870">
              <w:rPr>
                <w:rFonts w:cstheme="minorHAnsi"/>
              </w:rPr>
              <w:t>Underskrift: __________________________</w:t>
            </w:r>
          </w:p>
          <w:p w14:paraId="3EFEA076" w14:textId="77777777" w:rsidR="00B07EEF" w:rsidRDefault="00B07EEF" w:rsidP="00B07EEF">
            <w:pPr>
              <w:rPr>
                <w:rFonts w:cstheme="minorHAnsi"/>
              </w:rPr>
            </w:pPr>
          </w:p>
          <w:p w14:paraId="495E98F9" w14:textId="77777777" w:rsidR="00B07EEF" w:rsidRDefault="00B07EEF" w:rsidP="00B07EEF">
            <w:pPr>
              <w:rPr>
                <w:rFonts w:cstheme="minorHAnsi"/>
              </w:rPr>
            </w:pPr>
          </w:p>
          <w:p w14:paraId="4D1F5495" w14:textId="77777777" w:rsidR="00B07EEF" w:rsidRPr="006D4870" w:rsidRDefault="00B07EEF" w:rsidP="00B07EEF">
            <w:pPr>
              <w:rPr>
                <w:rFonts w:cstheme="minorHAnsi"/>
              </w:rPr>
            </w:pPr>
            <w:r w:rsidRPr="006D4870">
              <w:rPr>
                <w:rFonts w:cstheme="minorHAnsi"/>
              </w:rPr>
              <w:t>Dato: ___/___20XX.</w:t>
            </w:r>
          </w:p>
          <w:p w14:paraId="45FCC6F3" w14:textId="77777777" w:rsidR="001955D5" w:rsidRDefault="001955D5"/>
        </w:tc>
      </w:tr>
      <w:tr w:rsidR="003A447F" w14:paraId="6EFAF758" w14:textId="77777777" w:rsidTr="0047128A">
        <w:tc>
          <w:tcPr>
            <w:tcW w:w="4814" w:type="dxa"/>
          </w:tcPr>
          <w:p w14:paraId="15AC31FB" w14:textId="73E57779" w:rsidR="003A447F" w:rsidRPr="000C4285" w:rsidRDefault="003A447F" w:rsidP="0047128A">
            <w:pPr>
              <w:rPr>
                <w:b/>
                <w:sz w:val="23"/>
                <w:szCs w:val="23"/>
              </w:rPr>
            </w:pPr>
            <w:r w:rsidRPr="000C4285">
              <w:rPr>
                <w:b/>
                <w:sz w:val="23"/>
                <w:szCs w:val="23"/>
              </w:rPr>
              <w:lastRenderedPageBreak/>
              <w:t xml:space="preserve">Tilsagn </w:t>
            </w:r>
            <w:r w:rsidR="00CA10D5" w:rsidRPr="000C4285">
              <w:rPr>
                <w:b/>
                <w:sz w:val="23"/>
                <w:szCs w:val="23"/>
              </w:rPr>
              <w:t>om</w:t>
            </w:r>
            <w:r w:rsidRPr="000C4285">
              <w:rPr>
                <w:b/>
                <w:sz w:val="23"/>
                <w:szCs w:val="23"/>
              </w:rPr>
              <w:t xml:space="preserve"> </w:t>
            </w:r>
            <w:r w:rsidR="000C4285" w:rsidRPr="000C4285">
              <w:rPr>
                <w:b/>
                <w:sz w:val="23"/>
                <w:szCs w:val="23"/>
              </w:rPr>
              <w:t>p</w:t>
            </w:r>
            <w:r w:rsidRPr="000C4285">
              <w:rPr>
                <w:b/>
                <w:sz w:val="23"/>
                <w:szCs w:val="23"/>
              </w:rPr>
              <w:t xml:space="preserve">olitisk </w:t>
            </w:r>
            <w:r w:rsidR="000C4285" w:rsidRPr="000C4285">
              <w:rPr>
                <w:b/>
                <w:sz w:val="23"/>
                <w:szCs w:val="23"/>
              </w:rPr>
              <w:t>ejerskab</w:t>
            </w:r>
            <w:r w:rsidR="002736C3">
              <w:rPr>
                <w:b/>
                <w:sz w:val="23"/>
                <w:szCs w:val="23"/>
              </w:rPr>
              <w:t xml:space="preserve"> </w:t>
            </w:r>
          </w:p>
          <w:p w14:paraId="66A361ED" w14:textId="77777777" w:rsidR="000C4285" w:rsidRDefault="000C4285" w:rsidP="0047128A"/>
          <w:p w14:paraId="428AE046" w14:textId="31A683B0" w:rsidR="000C4285" w:rsidRPr="002736C3" w:rsidRDefault="002736C3" w:rsidP="0047128A">
            <w:pPr>
              <w:rPr>
                <w:i/>
              </w:rPr>
            </w:pPr>
            <w:r w:rsidRPr="002736C3">
              <w:rPr>
                <w:i/>
              </w:rPr>
              <w:t xml:space="preserve">Relevante politiske udvalg skal godkende kommunens deltagelse i Fælles om ungelivet. </w:t>
            </w:r>
          </w:p>
          <w:p w14:paraId="6EEA5B47" w14:textId="77777777" w:rsidR="006B246D" w:rsidRDefault="000C4285" w:rsidP="0047128A">
            <w:pPr>
              <w:rPr>
                <w:i/>
              </w:rPr>
            </w:pPr>
            <w:r w:rsidRPr="000C4285">
              <w:rPr>
                <w:i/>
              </w:rPr>
              <w:t>K</w:t>
            </w:r>
            <w:r w:rsidR="006B246D" w:rsidRPr="000C4285">
              <w:rPr>
                <w:i/>
              </w:rPr>
              <w:t>an evt. vedhæftes som et bilag til ansøgningen</w:t>
            </w:r>
            <w:r w:rsidR="002736C3">
              <w:rPr>
                <w:i/>
              </w:rPr>
              <w:t>.</w:t>
            </w:r>
          </w:p>
          <w:p w14:paraId="21DD3C66" w14:textId="77777777" w:rsidR="002736C3" w:rsidRDefault="002736C3" w:rsidP="0047128A">
            <w:pPr>
              <w:rPr>
                <w:i/>
              </w:rPr>
            </w:pPr>
          </w:p>
          <w:p w14:paraId="4B82FD47" w14:textId="77777777" w:rsidR="0067474C" w:rsidRDefault="0067474C" w:rsidP="0047128A">
            <w:pPr>
              <w:rPr>
                <w:i/>
              </w:rPr>
            </w:pPr>
          </w:p>
          <w:p w14:paraId="2FCC12D0" w14:textId="77777777" w:rsidR="0067474C" w:rsidRDefault="0067474C" w:rsidP="0047128A">
            <w:pPr>
              <w:rPr>
                <w:i/>
              </w:rPr>
            </w:pPr>
          </w:p>
          <w:p w14:paraId="1CBBE960" w14:textId="77777777" w:rsidR="0067474C" w:rsidRDefault="0067474C" w:rsidP="0047128A">
            <w:pPr>
              <w:rPr>
                <w:i/>
              </w:rPr>
            </w:pPr>
          </w:p>
          <w:p w14:paraId="1C2E6D13" w14:textId="77777777" w:rsidR="0067474C" w:rsidRDefault="0067474C" w:rsidP="0047128A">
            <w:pPr>
              <w:rPr>
                <w:i/>
              </w:rPr>
            </w:pPr>
          </w:p>
          <w:p w14:paraId="7B10ADE7" w14:textId="77777777" w:rsidR="0067474C" w:rsidRDefault="0067474C" w:rsidP="0047128A">
            <w:pPr>
              <w:rPr>
                <w:i/>
              </w:rPr>
            </w:pPr>
          </w:p>
          <w:p w14:paraId="10046D9D" w14:textId="77777777" w:rsidR="0067474C" w:rsidRDefault="0067474C" w:rsidP="0047128A">
            <w:pPr>
              <w:rPr>
                <w:i/>
              </w:rPr>
            </w:pPr>
          </w:p>
          <w:p w14:paraId="05D1D7FF" w14:textId="77777777" w:rsidR="0067474C" w:rsidRDefault="0067474C" w:rsidP="0047128A">
            <w:pPr>
              <w:rPr>
                <w:i/>
              </w:rPr>
            </w:pPr>
          </w:p>
          <w:p w14:paraId="0A062E39" w14:textId="14EDE75F" w:rsidR="0067474C" w:rsidRPr="000C4285" w:rsidRDefault="0067474C" w:rsidP="0047128A">
            <w:pPr>
              <w:rPr>
                <w:i/>
              </w:rPr>
            </w:pPr>
          </w:p>
        </w:tc>
        <w:tc>
          <w:tcPr>
            <w:tcW w:w="4814" w:type="dxa"/>
          </w:tcPr>
          <w:p w14:paraId="2A27F17D" w14:textId="77777777" w:rsidR="006B246D" w:rsidRDefault="006B246D" w:rsidP="006B246D">
            <w:pPr>
              <w:rPr>
                <w:rFonts w:cstheme="minorHAnsi"/>
              </w:rPr>
            </w:pPr>
          </w:p>
          <w:p w14:paraId="59680567" w14:textId="77777777" w:rsidR="006B246D" w:rsidRDefault="006B246D" w:rsidP="006B246D">
            <w:pPr>
              <w:rPr>
                <w:rFonts w:cstheme="minorHAnsi"/>
              </w:rPr>
            </w:pPr>
          </w:p>
          <w:p w14:paraId="06A414B7" w14:textId="77777777" w:rsidR="006B246D" w:rsidRDefault="006B246D" w:rsidP="006B246D">
            <w:pPr>
              <w:rPr>
                <w:rFonts w:cstheme="minorHAnsi"/>
              </w:rPr>
            </w:pPr>
          </w:p>
          <w:p w14:paraId="5FBB7138" w14:textId="77777777" w:rsidR="006B246D" w:rsidRPr="006D4870" w:rsidRDefault="006B246D" w:rsidP="006B246D">
            <w:pPr>
              <w:rPr>
                <w:rFonts w:cstheme="minorHAnsi"/>
              </w:rPr>
            </w:pPr>
            <w:r w:rsidRPr="006D4870">
              <w:rPr>
                <w:rFonts w:cstheme="minorHAnsi"/>
              </w:rPr>
              <w:t>Sted: _______________________________</w:t>
            </w:r>
          </w:p>
          <w:p w14:paraId="34F348C9" w14:textId="77777777" w:rsidR="006B246D" w:rsidRPr="006D4870" w:rsidRDefault="006B246D" w:rsidP="006B246D">
            <w:pPr>
              <w:rPr>
                <w:rFonts w:cstheme="minorHAnsi"/>
              </w:rPr>
            </w:pPr>
          </w:p>
          <w:p w14:paraId="743C1FE2" w14:textId="77777777" w:rsidR="006B246D" w:rsidRDefault="006B246D" w:rsidP="006B246D">
            <w:pPr>
              <w:rPr>
                <w:rFonts w:cstheme="minorHAnsi"/>
              </w:rPr>
            </w:pPr>
          </w:p>
          <w:p w14:paraId="41A00B46" w14:textId="77777777" w:rsidR="006B246D" w:rsidRDefault="006B246D" w:rsidP="006B246D">
            <w:pPr>
              <w:rPr>
                <w:rFonts w:cstheme="minorHAnsi"/>
              </w:rPr>
            </w:pPr>
          </w:p>
          <w:p w14:paraId="33DD651B" w14:textId="77777777" w:rsidR="006B246D" w:rsidRDefault="006B246D" w:rsidP="006B246D">
            <w:pPr>
              <w:rPr>
                <w:rFonts w:cstheme="minorHAnsi"/>
              </w:rPr>
            </w:pPr>
            <w:r w:rsidRPr="006D4870">
              <w:rPr>
                <w:rFonts w:cstheme="minorHAnsi"/>
              </w:rPr>
              <w:t>Underskrift: __________________________</w:t>
            </w:r>
          </w:p>
          <w:p w14:paraId="4F7C8D22" w14:textId="77777777" w:rsidR="006B246D" w:rsidRDefault="006B246D" w:rsidP="006B246D">
            <w:pPr>
              <w:rPr>
                <w:rFonts w:cstheme="minorHAnsi"/>
              </w:rPr>
            </w:pPr>
          </w:p>
          <w:p w14:paraId="783F2066" w14:textId="77777777" w:rsidR="006B246D" w:rsidRDefault="006B246D" w:rsidP="006B246D">
            <w:pPr>
              <w:rPr>
                <w:rFonts w:cstheme="minorHAnsi"/>
              </w:rPr>
            </w:pPr>
          </w:p>
          <w:p w14:paraId="28CADB19" w14:textId="77777777" w:rsidR="006B246D" w:rsidRDefault="006B246D" w:rsidP="006B246D">
            <w:pPr>
              <w:rPr>
                <w:rFonts w:cstheme="minorHAnsi"/>
              </w:rPr>
            </w:pPr>
          </w:p>
          <w:p w14:paraId="0944133F" w14:textId="77777777" w:rsidR="006B246D" w:rsidRPr="006D4870" w:rsidRDefault="006B246D" w:rsidP="006B246D">
            <w:pPr>
              <w:rPr>
                <w:rFonts w:cstheme="minorHAnsi"/>
              </w:rPr>
            </w:pPr>
            <w:r w:rsidRPr="006D4870">
              <w:rPr>
                <w:rFonts w:cstheme="minorHAnsi"/>
              </w:rPr>
              <w:t>Dato: ___/___20XX.</w:t>
            </w:r>
          </w:p>
          <w:p w14:paraId="13A2FE1A" w14:textId="77777777" w:rsidR="003A447F" w:rsidRDefault="003A447F"/>
        </w:tc>
      </w:tr>
    </w:tbl>
    <w:p w14:paraId="68BFE3A0" w14:textId="2FBCA55C" w:rsidR="00F57624" w:rsidRDefault="00F57624"/>
    <w:p w14:paraId="5131889F" w14:textId="77777777" w:rsidR="006D08F9" w:rsidRDefault="006D08F9"/>
    <w:p w14:paraId="038D0938" w14:textId="12F528D1" w:rsidR="0081051A" w:rsidRPr="00D243F6" w:rsidRDefault="00F57624" w:rsidP="0047128A">
      <w:pPr>
        <w:pStyle w:val="Default"/>
        <w:rPr>
          <w:b/>
          <w:sz w:val="28"/>
          <w:szCs w:val="23"/>
        </w:rPr>
      </w:pPr>
      <w:r>
        <w:rPr>
          <w:b/>
          <w:sz w:val="28"/>
          <w:szCs w:val="23"/>
        </w:rPr>
        <w:t xml:space="preserve">Motivation og vision for </w:t>
      </w:r>
      <w:r w:rsidR="005D3D2C">
        <w:rPr>
          <w:b/>
          <w:sz w:val="28"/>
          <w:szCs w:val="23"/>
        </w:rPr>
        <w:t>den</w:t>
      </w:r>
      <w:r>
        <w:rPr>
          <w:b/>
          <w:sz w:val="28"/>
          <w:szCs w:val="23"/>
        </w:rPr>
        <w:t xml:space="preserve"> lokale indsats</w:t>
      </w:r>
    </w:p>
    <w:p w14:paraId="54A76822" w14:textId="77777777" w:rsidR="00917C05" w:rsidRDefault="00917C05" w:rsidP="0047128A">
      <w:pPr>
        <w:pStyle w:val="Default"/>
        <w:rPr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2BD4" w14:paraId="4184924B" w14:textId="77777777" w:rsidTr="0067474C">
        <w:trPr>
          <w:trHeight w:val="3902"/>
        </w:trPr>
        <w:tc>
          <w:tcPr>
            <w:tcW w:w="4814" w:type="dxa"/>
          </w:tcPr>
          <w:p w14:paraId="3552C26F" w14:textId="5FC8323C" w:rsidR="0026343D" w:rsidRPr="00F57624" w:rsidRDefault="006B589A" w:rsidP="0047128A">
            <w:pPr>
              <w:pStyle w:val="Default"/>
              <w:rPr>
                <w:b/>
                <w:sz w:val="23"/>
                <w:szCs w:val="23"/>
              </w:rPr>
            </w:pPr>
            <w:r w:rsidRPr="00F57624">
              <w:rPr>
                <w:b/>
                <w:sz w:val="23"/>
                <w:szCs w:val="23"/>
              </w:rPr>
              <w:t>Beskriv jeres b</w:t>
            </w:r>
            <w:r w:rsidR="009B2BD4" w:rsidRPr="00F57624">
              <w:rPr>
                <w:b/>
                <w:sz w:val="23"/>
                <w:szCs w:val="23"/>
              </w:rPr>
              <w:t>aggrund</w:t>
            </w:r>
            <w:r w:rsidR="00B4033C" w:rsidRPr="00F57624">
              <w:rPr>
                <w:b/>
                <w:sz w:val="23"/>
                <w:szCs w:val="23"/>
              </w:rPr>
              <w:t xml:space="preserve"> og </w:t>
            </w:r>
            <w:r w:rsidR="00D805EE" w:rsidRPr="00F57624">
              <w:rPr>
                <w:b/>
                <w:sz w:val="23"/>
                <w:szCs w:val="23"/>
              </w:rPr>
              <w:t>motivation for</w:t>
            </w:r>
            <w:r w:rsidR="0067474C">
              <w:rPr>
                <w:b/>
                <w:sz w:val="23"/>
                <w:szCs w:val="23"/>
              </w:rPr>
              <w:t>,</w:t>
            </w:r>
            <w:r w:rsidR="00D805EE" w:rsidRPr="00F57624">
              <w:rPr>
                <w:b/>
                <w:sz w:val="23"/>
                <w:szCs w:val="23"/>
              </w:rPr>
              <w:t xml:space="preserve"> </w:t>
            </w:r>
            <w:r w:rsidR="0026343D">
              <w:rPr>
                <w:b/>
                <w:sz w:val="23"/>
                <w:szCs w:val="23"/>
              </w:rPr>
              <w:t>at blive en del af programfasen for</w:t>
            </w:r>
            <w:r w:rsidR="00D805EE" w:rsidRPr="00F57624">
              <w:rPr>
                <w:b/>
                <w:sz w:val="23"/>
                <w:szCs w:val="23"/>
              </w:rPr>
              <w:t xml:space="preserve"> </w:t>
            </w:r>
            <w:r w:rsidR="00B4033C" w:rsidRPr="00F57624">
              <w:rPr>
                <w:b/>
                <w:sz w:val="23"/>
                <w:szCs w:val="23"/>
              </w:rPr>
              <w:t>Fælles om ungelivet</w:t>
            </w:r>
            <w:r w:rsidR="0026343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814" w:type="dxa"/>
          </w:tcPr>
          <w:p w14:paraId="2F6E9CDD" w14:textId="378EEC50" w:rsidR="00FD0D60" w:rsidRDefault="00FD0D60" w:rsidP="0047128A">
            <w:pPr>
              <w:pStyle w:val="Default"/>
              <w:rPr>
                <w:sz w:val="23"/>
                <w:szCs w:val="23"/>
              </w:rPr>
            </w:pPr>
          </w:p>
        </w:tc>
      </w:tr>
      <w:tr w:rsidR="00B4033C" w14:paraId="736ADFF7" w14:textId="77777777" w:rsidTr="00917C05">
        <w:tc>
          <w:tcPr>
            <w:tcW w:w="4814" w:type="dxa"/>
          </w:tcPr>
          <w:p w14:paraId="001E2328" w14:textId="4B423489" w:rsidR="00B4033C" w:rsidRPr="00ED5803" w:rsidRDefault="003548A6" w:rsidP="0047128A">
            <w:pPr>
              <w:pStyle w:val="Default"/>
              <w:rPr>
                <w:b/>
                <w:sz w:val="23"/>
                <w:szCs w:val="23"/>
              </w:rPr>
            </w:pPr>
            <w:r w:rsidRPr="00ED5803">
              <w:rPr>
                <w:b/>
                <w:sz w:val="23"/>
                <w:szCs w:val="23"/>
              </w:rPr>
              <w:t xml:space="preserve">Beskriv hvilke overordnede </w:t>
            </w:r>
            <w:r w:rsidR="0026343D" w:rsidRPr="00ED5803">
              <w:rPr>
                <w:b/>
                <w:sz w:val="23"/>
                <w:szCs w:val="23"/>
              </w:rPr>
              <w:t xml:space="preserve">lokale </w:t>
            </w:r>
            <w:r w:rsidRPr="00ED5803">
              <w:rPr>
                <w:b/>
                <w:sz w:val="23"/>
                <w:szCs w:val="23"/>
              </w:rPr>
              <w:t>mål og delmål, I vil arbejde med i Fælles om ungelivet</w:t>
            </w:r>
            <w:r w:rsidR="0026343D" w:rsidRPr="00ED5803">
              <w:rPr>
                <w:b/>
                <w:sz w:val="23"/>
                <w:szCs w:val="23"/>
              </w:rPr>
              <w:t>.</w:t>
            </w:r>
          </w:p>
          <w:p w14:paraId="45E6593D" w14:textId="30FA6176" w:rsidR="00B825EE" w:rsidRPr="00ED5803" w:rsidRDefault="00B825EE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1079BFB7" w14:textId="77777777" w:rsidR="00B825EE" w:rsidRPr="00ED5803" w:rsidRDefault="00B825EE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2934E0E3" w14:textId="77777777" w:rsidR="0026343D" w:rsidRPr="00ED5803" w:rsidRDefault="0026343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73225193" w14:textId="77777777" w:rsidR="0026343D" w:rsidRPr="00ED5803" w:rsidRDefault="0026343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544A3431" w14:textId="77777777" w:rsidR="0026343D" w:rsidRPr="00ED5803" w:rsidRDefault="0026343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36E5FE08" w14:textId="77777777" w:rsidR="0026343D" w:rsidRPr="00ED5803" w:rsidRDefault="0026343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6BBC36DC" w14:textId="77777777" w:rsidR="0026343D" w:rsidRPr="00ED5803" w:rsidRDefault="0026343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12014B99" w14:textId="77777777" w:rsidR="0026343D" w:rsidRDefault="0026343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50B349CE" w14:textId="77777777" w:rsidR="0008577D" w:rsidRDefault="0008577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15ED1014" w14:textId="56BDF6D6" w:rsidR="0008577D" w:rsidRPr="00ED5803" w:rsidRDefault="0008577D" w:rsidP="0047128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814" w:type="dxa"/>
          </w:tcPr>
          <w:p w14:paraId="428E9805" w14:textId="70DC77B0" w:rsidR="006958D6" w:rsidRDefault="006958D6" w:rsidP="0047128A">
            <w:pPr>
              <w:pStyle w:val="Default"/>
              <w:rPr>
                <w:sz w:val="23"/>
                <w:szCs w:val="23"/>
              </w:rPr>
            </w:pPr>
          </w:p>
          <w:p w14:paraId="7C72BD7E" w14:textId="77777777" w:rsidR="006958D6" w:rsidRPr="006958D6" w:rsidRDefault="006958D6" w:rsidP="006958D6"/>
          <w:p w14:paraId="54E87BF8" w14:textId="58DC78FE" w:rsidR="006958D6" w:rsidRDefault="006958D6" w:rsidP="006958D6"/>
          <w:p w14:paraId="1D1A899C" w14:textId="1E1DD747" w:rsidR="006958D6" w:rsidRDefault="006958D6" w:rsidP="006958D6"/>
          <w:p w14:paraId="2E465446" w14:textId="77777777" w:rsidR="00B4033C" w:rsidRDefault="00B4033C" w:rsidP="006958D6">
            <w:pPr>
              <w:ind w:firstLine="1304"/>
            </w:pPr>
          </w:p>
          <w:p w14:paraId="564D6806" w14:textId="77777777" w:rsidR="006958D6" w:rsidRDefault="006958D6" w:rsidP="006958D6">
            <w:pPr>
              <w:ind w:firstLine="1304"/>
            </w:pPr>
          </w:p>
          <w:p w14:paraId="7C17C298" w14:textId="77777777" w:rsidR="006958D6" w:rsidRDefault="006958D6" w:rsidP="006958D6">
            <w:pPr>
              <w:ind w:firstLine="1304"/>
            </w:pPr>
          </w:p>
          <w:p w14:paraId="7D651F88" w14:textId="77777777" w:rsidR="006958D6" w:rsidRDefault="006958D6" w:rsidP="006958D6">
            <w:pPr>
              <w:ind w:firstLine="1304"/>
            </w:pPr>
          </w:p>
          <w:p w14:paraId="24D68A52" w14:textId="77777777" w:rsidR="006958D6" w:rsidRDefault="006958D6" w:rsidP="006958D6">
            <w:pPr>
              <w:ind w:firstLine="1304"/>
            </w:pPr>
          </w:p>
          <w:p w14:paraId="6FAB5E42" w14:textId="77777777" w:rsidR="006958D6" w:rsidRDefault="006958D6" w:rsidP="006958D6">
            <w:pPr>
              <w:ind w:firstLine="1304"/>
            </w:pPr>
          </w:p>
          <w:p w14:paraId="2CA53315" w14:textId="77777777" w:rsidR="006958D6" w:rsidRDefault="006958D6" w:rsidP="006958D6">
            <w:pPr>
              <w:ind w:firstLine="1304"/>
            </w:pPr>
          </w:p>
          <w:p w14:paraId="79D87BB5" w14:textId="58A57682" w:rsidR="006958D6" w:rsidRPr="006958D6" w:rsidRDefault="006958D6" w:rsidP="0067474C"/>
        </w:tc>
      </w:tr>
      <w:tr w:rsidR="00B4033C" w14:paraId="2E794A7B" w14:textId="77777777" w:rsidTr="00917C05">
        <w:tc>
          <w:tcPr>
            <w:tcW w:w="4814" w:type="dxa"/>
          </w:tcPr>
          <w:p w14:paraId="7F533F7C" w14:textId="241CF963" w:rsidR="00B4033C" w:rsidRPr="00ED5803" w:rsidRDefault="00CA10D5" w:rsidP="0047128A">
            <w:pPr>
              <w:pStyle w:val="Default"/>
              <w:rPr>
                <w:rFonts w:cstheme="minorHAnsi"/>
                <w:b/>
                <w:sz w:val="23"/>
                <w:szCs w:val="23"/>
              </w:rPr>
            </w:pPr>
            <w:r w:rsidRPr="00ED5803">
              <w:rPr>
                <w:rFonts w:cstheme="minorHAnsi"/>
                <w:b/>
                <w:sz w:val="23"/>
                <w:szCs w:val="23"/>
              </w:rPr>
              <w:lastRenderedPageBreak/>
              <w:t>Beskriv h</w:t>
            </w:r>
            <w:r w:rsidR="00B4033C" w:rsidRPr="00ED5803">
              <w:rPr>
                <w:rFonts w:cstheme="minorHAnsi"/>
                <w:b/>
                <w:sz w:val="23"/>
                <w:szCs w:val="23"/>
              </w:rPr>
              <w:t xml:space="preserve">vordan Fælles om ungelivet </w:t>
            </w:r>
            <w:r w:rsidRPr="00ED5803">
              <w:rPr>
                <w:rFonts w:cstheme="minorHAnsi"/>
                <w:b/>
                <w:sz w:val="23"/>
                <w:szCs w:val="23"/>
              </w:rPr>
              <w:t xml:space="preserve">passer </w:t>
            </w:r>
            <w:r w:rsidR="00B4033C" w:rsidRPr="00ED5803">
              <w:rPr>
                <w:rFonts w:cstheme="minorHAnsi"/>
                <w:b/>
                <w:sz w:val="23"/>
                <w:szCs w:val="23"/>
              </w:rPr>
              <w:t>ind i kommunens eksisterende</w:t>
            </w:r>
            <w:r w:rsidR="0026343D" w:rsidRPr="00ED5803">
              <w:rPr>
                <w:rFonts w:cstheme="minorHAnsi"/>
                <w:b/>
                <w:sz w:val="23"/>
                <w:szCs w:val="23"/>
              </w:rPr>
              <w:t xml:space="preserve"> og/eller fremadrettede</w:t>
            </w:r>
            <w:r w:rsidR="00B4033C" w:rsidRPr="00ED5803">
              <w:rPr>
                <w:rFonts w:cstheme="minorHAnsi"/>
                <w:b/>
                <w:sz w:val="23"/>
                <w:szCs w:val="23"/>
              </w:rPr>
              <w:t xml:space="preserve"> visioner</w:t>
            </w:r>
            <w:r w:rsidR="0026343D" w:rsidRPr="00ED5803">
              <w:rPr>
                <w:rFonts w:cstheme="minorHAnsi"/>
                <w:b/>
                <w:sz w:val="23"/>
                <w:szCs w:val="23"/>
              </w:rPr>
              <w:t xml:space="preserve"> og </w:t>
            </w:r>
            <w:r w:rsidR="00B4033C" w:rsidRPr="00ED5803">
              <w:rPr>
                <w:rFonts w:cstheme="minorHAnsi"/>
                <w:b/>
                <w:sz w:val="23"/>
                <w:szCs w:val="23"/>
              </w:rPr>
              <w:t>strategier</w:t>
            </w:r>
            <w:r w:rsidR="0067474C">
              <w:rPr>
                <w:rFonts w:cstheme="minorHAnsi"/>
                <w:b/>
                <w:sz w:val="23"/>
                <w:szCs w:val="23"/>
              </w:rPr>
              <w:t>.</w:t>
            </w:r>
          </w:p>
          <w:p w14:paraId="1495A0B0" w14:textId="77777777" w:rsidR="00B825EE" w:rsidRPr="00ED5803" w:rsidRDefault="00B825EE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29EA9189" w14:textId="77777777" w:rsidR="00B825EE" w:rsidRDefault="00B825EE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2E50DA73" w14:textId="77777777" w:rsidR="0008577D" w:rsidRDefault="0008577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20C58843" w14:textId="77777777" w:rsidR="0008577D" w:rsidRDefault="0008577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5DC57486" w14:textId="77777777" w:rsidR="0008577D" w:rsidRDefault="0008577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4E16F2F8" w14:textId="77777777" w:rsidR="0008577D" w:rsidRDefault="0008577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36B8444B" w14:textId="77777777" w:rsidR="0008577D" w:rsidRDefault="0008577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3F0B4B7B" w14:textId="77777777" w:rsidR="0008577D" w:rsidRDefault="0008577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64B2F9A0" w14:textId="77777777" w:rsidR="0008577D" w:rsidRDefault="0008577D" w:rsidP="0047128A">
            <w:pPr>
              <w:pStyle w:val="Default"/>
              <w:rPr>
                <w:b/>
                <w:sz w:val="23"/>
                <w:szCs w:val="23"/>
              </w:rPr>
            </w:pPr>
          </w:p>
          <w:p w14:paraId="661EF300" w14:textId="2F5B82BB" w:rsidR="0008577D" w:rsidRPr="00ED5803" w:rsidRDefault="0008577D" w:rsidP="0047128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814" w:type="dxa"/>
          </w:tcPr>
          <w:p w14:paraId="0821AE15" w14:textId="77777777" w:rsidR="00B4033C" w:rsidRDefault="00B4033C" w:rsidP="0047128A">
            <w:pPr>
              <w:pStyle w:val="Default"/>
              <w:rPr>
                <w:sz w:val="23"/>
                <w:szCs w:val="23"/>
              </w:rPr>
            </w:pPr>
          </w:p>
          <w:p w14:paraId="5EAAD10D" w14:textId="77777777" w:rsidR="0026343D" w:rsidRDefault="0026343D" w:rsidP="0047128A">
            <w:pPr>
              <w:pStyle w:val="Default"/>
              <w:rPr>
                <w:sz w:val="23"/>
                <w:szCs w:val="23"/>
              </w:rPr>
            </w:pPr>
          </w:p>
          <w:p w14:paraId="064BC067" w14:textId="77777777" w:rsidR="0026343D" w:rsidRDefault="0026343D" w:rsidP="0047128A">
            <w:pPr>
              <w:pStyle w:val="Default"/>
              <w:rPr>
                <w:sz w:val="23"/>
                <w:szCs w:val="23"/>
              </w:rPr>
            </w:pPr>
          </w:p>
          <w:p w14:paraId="418D4744" w14:textId="27D1A9D7" w:rsidR="0026343D" w:rsidRDefault="0026343D" w:rsidP="0047128A">
            <w:pPr>
              <w:pStyle w:val="Default"/>
              <w:rPr>
                <w:sz w:val="23"/>
                <w:szCs w:val="23"/>
              </w:rPr>
            </w:pPr>
          </w:p>
          <w:p w14:paraId="316D5B86" w14:textId="77777777" w:rsidR="0067474C" w:rsidRDefault="0067474C" w:rsidP="0047128A">
            <w:pPr>
              <w:pStyle w:val="Default"/>
              <w:rPr>
                <w:sz w:val="23"/>
                <w:szCs w:val="23"/>
              </w:rPr>
            </w:pPr>
          </w:p>
          <w:p w14:paraId="1C9BE3F0" w14:textId="77777777" w:rsidR="0026343D" w:rsidRDefault="0026343D" w:rsidP="0047128A">
            <w:pPr>
              <w:pStyle w:val="Default"/>
              <w:rPr>
                <w:sz w:val="23"/>
                <w:szCs w:val="23"/>
              </w:rPr>
            </w:pPr>
          </w:p>
          <w:p w14:paraId="20C9D463" w14:textId="77777777" w:rsidR="0026343D" w:rsidRDefault="0026343D" w:rsidP="0047128A">
            <w:pPr>
              <w:pStyle w:val="Default"/>
              <w:rPr>
                <w:sz w:val="23"/>
                <w:szCs w:val="23"/>
              </w:rPr>
            </w:pPr>
          </w:p>
          <w:p w14:paraId="78614359" w14:textId="77777777" w:rsidR="0026343D" w:rsidRDefault="0026343D" w:rsidP="0047128A">
            <w:pPr>
              <w:pStyle w:val="Default"/>
              <w:rPr>
                <w:sz w:val="23"/>
                <w:szCs w:val="23"/>
              </w:rPr>
            </w:pPr>
          </w:p>
          <w:p w14:paraId="28E159D5" w14:textId="77777777" w:rsidR="0026343D" w:rsidRDefault="0026343D" w:rsidP="0047128A">
            <w:pPr>
              <w:pStyle w:val="Default"/>
              <w:rPr>
                <w:sz w:val="23"/>
                <w:szCs w:val="23"/>
              </w:rPr>
            </w:pPr>
          </w:p>
          <w:p w14:paraId="0A899CA7" w14:textId="77777777" w:rsidR="0026343D" w:rsidRDefault="0026343D" w:rsidP="0047128A">
            <w:pPr>
              <w:pStyle w:val="Default"/>
              <w:rPr>
                <w:sz w:val="23"/>
                <w:szCs w:val="23"/>
              </w:rPr>
            </w:pPr>
          </w:p>
          <w:p w14:paraId="4C5D32F9" w14:textId="54D1AA93" w:rsidR="0026343D" w:rsidRDefault="0026343D" w:rsidP="0047128A">
            <w:pPr>
              <w:pStyle w:val="Default"/>
              <w:rPr>
                <w:sz w:val="23"/>
                <w:szCs w:val="23"/>
              </w:rPr>
            </w:pPr>
          </w:p>
        </w:tc>
      </w:tr>
      <w:tr w:rsidR="00B07EEF" w14:paraId="56950AB3" w14:textId="77777777" w:rsidTr="00917C05">
        <w:tc>
          <w:tcPr>
            <w:tcW w:w="4814" w:type="dxa"/>
          </w:tcPr>
          <w:p w14:paraId="00819654" w14:textId="6787CEB6" w:rsidR="00B07EEF" w:rsidRPr="00ED5803" w:rsidRDefault="00B07EEF" w:rsidP="00B07EEF">
            <w:pPr>
              <w:pStyle w:val="Default"/>
              <w:rPr>
                <w:b/>
                <w:sz w:val="23"/>
                <w:szCs w:val="23"/>
              </w:rPr>
            </w:pPr>
            <w:r w:rsidRPr="00ED5803">
              <w:rPr>
                <w:b/>
                <w:sz w:val="23"/>
                <w:szCs w:val="23"/>
              </w:rPr>
              <w:t>Hvilke eksisterende indsatser i kommune</w:t>
            </w:r>
            <w:r w:rsidR="00ED5803">
              <w:rPr>
                <w:b/>
                <w:sz w:val="23"/>
                <w:szCs w:val="23"/>
              </w:rPr>
              <w:t>n</w:t>
            </w:r>
            <w:r w:rsidRPr="00ED5803">
              <w:rPr>
                <w:b/>
                <w:sz w:val="23"/>
                <w:szCs w:val="23"/>
              </w:rPr>
              <w:t xml:space="preserve"> og lokalsamfund vil blive styrket?</w:t>
            </w:r>
          </w:p>
          <w:p w14:paraId="0670B723" w14:textId="7B344553" w:rsidR="00B07EEF" w:rsidRDefault="00B07EEF" w:rsidP="00B07EEF">
            <w:pPr>
              <w:pStyle w:val="Default"/>
              <w:rPr>
                <w:sz w:val="23"/>
                <w:szCs w:val="23"/>
              </w:rPr>
            </w:pPr>
          </w:p>
          <w:p w14:paraId="1F5487BA" w14:textId="08E7A6BE" w:rsidR="00ED5803" w:rsidRDefault="00ED5803" w:rsidP="00B07EEF">
            <w:pPr>
              <w:pStyle w:val="Default"/>
              <w:rPr>
                <w:sz w:val="23"/>
                <w:szCs w:val="23"/>
              </w:rPr>
            </w:pPr>
          </w:p>
          <w:p w14:paraId="39F47508" w14:textId="2AE4A808" w:rsidR="00ED5803" w:rsidRDefault="00ED5803" w:rsidP="00B07EEF">
            <w:pPr>
              <w:pStyle w:val="Default"/>
              <w:rPr>
                <w:sz w:val="23"/>
                <w:szCs w:val="23"/>
              </w:rPr>
            </w:pPr>
          </w:p>
          <w:p w14:paraId="7FA63F27" w14:textId="77777777" w:rsidR="0067474C" w:rsidRDefault="0067474C" w:rsidP="00B07EEF">
            <w:pPr>
              <w:pStyle w:val="Default"/>
              <w:rPr>
                <w:sz w:val="23"/>
                <w:szCs w:val="23"/>
              </w:rPr>
            </w:pPr>
          </w:p>
          <w:p w14:paraId="7A586742" w14:textId="77777777" w:rsidR="00B07EEF" w:rsidRDefault="00B07EEF" w:rsidP="00B07EEF">
            <w:pPr>
              <w:pStyle w:val="Default"/>
              <w:rPr>
                <w:sz w:val="23"/>
                <w:szCs w:val="23"/>
              </w:rPr>
            </w:pPr>
          </w:p>
          <w:p w14:paraId="03D5F34A" w14:textId="77777777" w:rsidR="00ED5803" w:rsidRDefault="00ED5803" w:rsidP="00B07EEF">
            <w:pPr>
              <w:pStyle w:val="Default"/>
              <w:rPr>
                <w:sz w:val="23"/>
                <w:szCs w:val="23"/>
              </w:rPr>
            </w:pPr>
          </w:p>
          <w:p w14:paraId="410951FB" w14:textId="77777777" w:rsidR="00ED5803" w:rsidRDefault="00ED5803" w:rsidP="00B07EEF">
            <w:pPr>
              <w:pStyle w:val="Default"/>
              <w:rPr>
                <w:sz w:val="23"/>
                <w:szCs w:val="23"/>
              </w:rPr>
            </w:pPr>
          </w:p>
          <w:p w14:paraId="57FA0512" w14:textId="43A09D1D" w:rsidR="00ED5803" w:rsidRDefault="00ED5803" w:rsidP="00B07EEF">
            <w:pPr>
              <w:pStyle w:val="Default"/>
              <w:rPr>
                <w:sz w:val="23"/>
                <w:szCs w:val="23"/>
              </w:rPr>
            </w:pPr>
          </w:p>
          <w:p w14:paraId="03B84891" w14:textId="77777777" w:rsidR="00CD3C9C" w:rsidRDefault="00CD3C9C" w:rsidP="00B07EEF">
            <w:pPr>
              <w:pStyle w:val="Default"/>
              <w:rPr>
                <w:sz w:val="23"/>
                <w:szCs w:val="23"/>
              </w:rPr>
            </w:pPr>
          </w:p>
          <w:p w14:paraId="2229482E" w14:textId="77777777" w:rsidR="00ED5803" w:rsidRDefault="00ED5803" w:rsidP="00B07EEF">
            <w:pPr>
              <w:pStyle w:val="Default"/>
              <w:rPr>
                <w:sz w:val="23"/>
                <w:szCs w:val="23"/>
              </w:rPr>
            </w:pPr>
          </w:p>
          <w:p w14:paraId="61647FCD" w14:textId="77777777" w:rsidR="00ED5803" w:rsidRDefault="00ED5803" w:rsidP="00B07EEF">
            <w:pPr>
              <w:pStyle w:val="Default"/>
              <w:rPr>
                <w:sz w:val="23"/>
                <w:szCs w:val="23"/>
              </w:rPr>
            </w:pPr>
          </w:p>
          <w:p w14:paraId="68A71366" w14:textId="24C2D4A5" w:rsidR="00ED5803" w:rsidRDefault="00ED5803" w:rsidP="00B07E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14" w:type="dxa"/>
          </w:tcPr>
          <w:p w14:paraId="18DFE0C2" w14:textId="77777777" w:rsidR="00B07EEF" w:rsidRDefault="00B07EEF" w:rsidP="00B07EEF">
            <w:pPr>
              <w:pStyle w:val="Default"/>
              <w:rPr>
                <w:sz w:val="23"/>
                <w:szCs w:val="23"/>
              </w:rPr>
            </w:pPr>
          </w:p>
          <w:p w14:paraId="1DD3E707" w14:textId="77777777" w:rsidR="006958D6" w:rsidRDefault="006958D6" w:rsidP="00B07EEF">
            <w:pPr>
              <w:pStyle w:val="Default"/>
              <w:rPr>
                <w:sz w:val="23"/>
                <w:szCs w:val="23"/>
              </w:rPr>
            </w:pPr>
          </w:p>
          <w:p w14:paraId="33F85CA1" w14:textId="77777777" w:rsidR="006958D6" w:rsidRDefault="006958D6" w:rsidP="00B07EEF">
            <w:pPr>
              <w:pStyle w:val="Default"/>
              <w:rPr>
                <w:sz w:val="23"/>
                <w:szCs w:val="23"/>
              </w:rPr>
            </w:pPr>
          </w:p>
          <w:p w14:paraId="420F1C02" w14:textId="77777777" w:rsidR="006958D6" w:rsidRDefault="006958D6" w:rsidP="00B07EEF">
            <w:pPr>
              <w:pStyle w:val="Default"/>
              <w:rPr>
                <w:sz w:val="23"/>
                <w:szCs w:val="23"/>
              </w:rPr>
            </w:pPr>
          </w:p>
          <w:p w14:paraId="4B10C21E" w14:textId="77777777" w:rsidR="006958D6" w:rsidRDefault="006958D6" w:rsidP="00B07EEF">
            <w:pPr>
              <w:pStyle w:val="Default"/>
              <w:rPr>
                <w:sz w:val="23"/>
                <w:szCs w:val="23"/>
              </w:rPr>
            </w:pPr>
          </w:p>
          <w:p w14:paraId="0F8C9DFC" w14:textId="1E3C0DA0" w:rsidR="006958D6" w:rsidRDefault="006958D6" w:rsidP="00B07EEF">
            <w:pPr>
              <w:pStyle w:val="Default"/>
              <w:rPr>
                <w:sz w:val="23"/>
                <w:szCs w:val="23"/>
              </w:rPr>
            </w:pPr>
          </w:p>
          <w:p w14:paraId="2D8A3A20" w14:textId="77777777" w:rsidR="0067474C" w:rsidRDefault="0067474C" w:rsidP="00B07EEF">
            <w:pPr>
              <w:pStyle w:val="Default"/>
              <w:rPr>
                <w:sz w:val="23"/>
                <w:szCs w:val="23"/>
              </w:rPr>
            </w:pPr>
          </w:p>
          <w:p w14:paraId="224918C2" w14:textId="77777777" w:rsidR="006958D6" w:rsidRDefault="006958D6" w:rsidP="00B07EEF">
            <w:pPr>
              <w:pStyle w:val="Default"/>
              <w:rPr>
                <w:sz w:val="23"/>
                <w:szCs w:val="23"/>
              </w:rPr>
            </w:pPr>
          </w:p>
          <w:p w14:paraId="7AF93A4B" w14:textId="77777777" w:rsidR="006958D6" w:rsidRDefault="006958D6" w:rsidP="00B07EEF">
            <w:pPr>
              <w:pStyle w:val="Default"/>
              <w:rPr>
                <w:sz w:val="23"/>
                <w:szCs w:val="23"/>
              </w:rPr>
            </w:pPr>
          </w:p>
          <w:p w14:paraId="6CA02414" w14:textId="69479A59" w:rsidR="006958D6" w:rsidRDefault="006958D6" w:rsidP="00B07EE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5C31A4A" w14:textId="622BA587" w:rsidR="006B246D" w:rsidRDefault="006B246D" w:rsidP="00917C05">
      <w:pPr>
        <w:pStyle w:val="Default"/>
        <w:rPr>
          <w:b/>
          <w:bCs/>
          <w:sz w:val="23"/>
          <w:szCs w:val="23"/>
        </w:rPr>
      </w:pPr>
    </w:p>
    <w:p w14:paraId="2B5D668F" w14:textId="77777777" w:rsidR="00B825EE" w:rsidRDefault="00B825EE" w:rsidP="00917C05">
      <w:pPr>
        <w:pStyle w:val="Default"/>
        <w:rPr>
          <w:b/>
          <w:bCs/>
          <w:sz w:val="28"/>
          <w:szCs w:val="28"/>
        </w:rPr>
      </w:pPr>
    </w:p>
    <w:p w14:paraId="73F5E8B6" w14:textId="2286E073" w:rsidR="00381BA8" w:rsidRPr="00B825EE" w:rsidRDefault="00B825EE" w:rsidP="00917C05">
      <w:pPr>
        <w:pStyle w:val="Default"/>
        <w:rPr>
          <w:b/>
          <w:bCs/>
          <w:sz w:val="28"/>
          <w:szCs w:val="28"/>
        </w:rPr>
      </w:pPr>
      <w:r w:rsidRPr="00B825EE">
        <w:rPr>
          <w:b/>
          <w:bCs/>
          <w:sz w:val="28"/>
          <w:szCs w:val="28"/>
        </w:rPr>
        <w:t>Lokal organisering</w:t>
      </w:r>
    </w:p>
    <w:p w14:paraId="6F77D511" w14:textId="6335E283" w:rsidR="00B825EE" w:rsidRDefault="00B825EE" w:rsidP="00917C05">
      <w:pPr>
        <w:pStyle w:val="Default"/>
        <w:rPr>
          <w:b/>
          <w:bCs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825EE" w14:paraId="38007A46" w14:textId="77777777" w:rsidTr="00B825EE">
        <w:tc>
          <w:tcPr>
            <w:tcW w:w="4814" w:type="dxa"/>
          </w:tcPr>
          <w:p w14:paraId="23A467E8" w14:textId="4B3BAC42" w:rsidR="00B825EE" w:rsidRPr="00ED5803" w:rsidRDefault="00B825EE" w:rsidP="00B825EE">
            <w:pPr>
              <w:pStyle w:val="Default"/>
              <w:rPr>
                <w:b/>
                <w:sz w:val="23"/>
                <w:szCs w:val="23"/>
              </w:rPr>
            </w:pPr>
            <w:r w:rsidRPr="00ED5803">
              <w:rPr>
                <w:b/>
                <w:sz w:val="23"/>
                <w:szCs w:val="23"/>
              </w:rPr>
              <w:t>Beskriv hvordan I vil organisere jer lokalt i Fælles om ungelivet</w:t>
            </w:r>
            <w:r w:rsidR="00ED5803" w:rsidRPr="00ED5803">
              <w:rPr>
                <w:b/>
                <w:sz w:val="23"/>
                <w:szCs w:val="23"/>
              </w:rPr>
              <w:t xml:space="preserve"> på </w:t>
            </w:r>
            <w:r w:rsidRPr="00ED5803">
              <w:rPr>
                <w:b/>
                <w:sz w:val="23"/>
                <w:szCs w:val="23"/>
              </w:rPr>
              <w:t>ledelse</w:t>
            </w:r>
            <w:r w:rsidR="00ED5803" w:rsidRPr="00ED5803">
              <w:rPr>
                <w:b/>
                <w:sz w:val="23"/>
                <w:szCs w:val="23"/>
              </w:rPr>
              <w:t>s-</w:t>
            </w:r>
            <w:r w:rsidRPr="00ED5803">
              <w:rPr>
                <w:b/>
                <w:sz w:val="23"/>
                <w:szCs w:val="23"/>
              </w:rPr>
              <w:t xml:space="preserve"> og medarbejderniveau. </w:t>
            </w:r>
          </w:p>
          <w:p w14:paraId="00B5A503" w14:textId="77777777" w:rsidR="00B825EE" w:rsidRDefault="00B825EE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58A1809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B055B7D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64A7A55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71D74B9" w14:textId="3708B0C2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371E694" w14:textId="1453412C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8F7FE30" w14:textId="3CDF6309" w:rsidR="00CD3C9C" w:rsidRDefault="00CD3C9C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0E723D0" w14:textId="1E55D0B6" w:rsidR="00CD3C9C" w:rsidRDefault="00CD3C9C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D348A0B" w14:textId="77777777" w:rsidR="00CD3C9C" w:rsidRDefault="00CD3C9C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300007D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E0648AD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4A41580" w14:textId="3013ADFB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14" w:type="dxa"/>
          </w:tcPr>
          <w:p w14:paraId="1750AFF9" w14:textId="77777777" w:rsidR="00B825EE" w:rsidRDefault="00B825EE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C2E7FE8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19DD95F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5BA10B1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C4EC4C8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23ABE3E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5D99A47" w14:textId="34E00C0A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D5803" w14:paraId="4141C801" w14:textId="77777777" w:rsidTr="00B825EE">
        <w:tc>
          <w:tcPr>
            <w:tcW w:w="4814" w:type="dxa"/>
          </w:tcPr>
          <w:p w14:paraId="5F8239DC" w14:textId="2B567D91" w:rsidR="00ED5803" w:rsidRDefault="00ED5803" w:rsidP="00B825EE">
            <w:pPr>
              <w:pStyle w:val="Default"/>
              <w:rPr>
                <w:b/>
                <w:sz w:val="23"/>
                <w:szCs w:val="23"/>
              </w:rPr>
            </w:pPr>
            <w:r w:rsidRPr="00ED5803">
              <w:rPr>
                <w:b/>
                <w:sz w:val="23"/>
                <w:szCs w:val="23"/>
              </w:rPr>
              <w:lastRenderedPageBreak/>
              <w:t>Beskriv jeres</w:t>
            </w:r>
            <w:r w:rsidR="006B74E7">
              <w:rPr>
                <w:b/>
                <w:sz w:val="23"/>
                <w:szCs w:val="23"/>
              </w:rPr>
              <w:t xml:space="preserve"> eventuelle</w:t>
            </w:r>
            <w:r w:rsidRPr="00ED5803">
              <w:rPr>
                <w:b/>
                <w:sz w:val="23"/>
                <w:szCs w:val="23"/>
              </w:rPr>
              <w:t xml:space="preserve"> erfaring</w:t>
            </w:r>
            <w:r w:rsidR="00F51E04">
              <w:rPr>
                <w:b/>
                <w:sz w:val="23"/>
                <w:szCs w:val="23"/>
              </w:rPr>
              <w:t>er</w:t>
            </w:r>
            <w:r w:rsidRPr="00ED5803">
              <w:rPr>
                <w:b/>
                <w:sz w:val="23"/>
                <w:szCs w:val="23"/>
              </w:rPr>
              <w:t xml:space="preserve"> </w:t>
            </w:r>
            <w:r w:rsidR="006B74E7">
              <w:rPr>
                <w:b/>
                <w:sz w:val="23"/>
                <w:szCs w:val="23"/>
              </w:rPr>
              <w:t xml:space="preserve">og overvejelser </w:t>
            </w:r>
            <w:r w:rsidRPr="00ED5803">
              <w:rPr>
                <w:b/>
                <w:sz w:val="23"/>
                <w:szCs w:val="23"/>
              </w:rPr>
              <w:t>med at samarbejde på tværs af forvaltningsområder</w:t>
            </w:r>
            <w:r>
              <w:rPr>
                <w:b/>
                <w:sz w:val="23"/>
                <w:szCs w:val="23"/>
              </w:rPr>
              <w:t>.</w:t>
            </w:r>
            <w:r w:rsidRPr="00ED5803">
              <w:rPr>
                <w:b/>
                <w:sz w:val="23"/>
                <w:szCs w:val="23"/>
              </w:rPr>
              <w:t xml:space="preserve"> Det kan være gennem tværgående projekter eller andre tværgående tiltag</w:t>
            </w:r>
            <w:r>
              <w:rPr>
                <w:b/>
                <w:sz w:val="23"/>
                <w:szCs w:val="23"/>
              </w:rPr>
              <w:t>.</w:t>
            </w:r>
          </w:p>
          <w:p w14:paraId="6FAFFDF1" w14:textId="77777777" w:rsidR="00ED5803" w:rsidRDefault="00ED5803" w:rsidP="00B825EE">
            <w:pPr>
              <w:pStyle w:val="Default"/>
              <w:rPr>
                <w:b/>
                <w:sz w:val="23"/>
                <w:szCs w:val="23"/>
              </w:rPr>
            </w:pPr>
          </w:p>
          <w:p w14:paraId="25660CF8" w14:textId="77777777" w:rsidR="00ED5803" w:rsidRDefault="00ED5803" w:rsidP="00B825EE">
            <w:pPr>
              <w:pStyle w:val="Default"/>
              <w:rPr>
                <w:b/>
                <w:sz w:val="23"/>
                <w:szCs w:val="23"/>
              </w:rPr>
            </w:pPr>
          </w:p>
          <w:p w14:paraId="0EE35B5B" w14:textId="06A92FA4" w:rsidR="00ED5803" w:rsidRDefault="00ED5803" w:rsidP="00B825EE">
            <w:pPr>
              <w:pStyle w:val="Default"/>
              <w:rPr>
                <w:b/>
                <w:sz w:val="23"/>
                <w:szCs w:val="23"/>
              </w:rPr>
            </w:pPr>
          </w:p>
          <w:p w14:paraId="23955D5B" w14:textId="342B2E10" w:rsidR="00CD3C9C" w:rsidRDefault="00CD3C9C" w:rsidP="00B825EE">
            <w:pPr>
              <w:pStyle w:val="Default"/>
              <w:rPr>
                <w:b/>
                <w:sz w:val="23"/>
                <w:szCs w:val="23"/>
              </w:rPr>
            </w:pPr>
          </w:p>
          <w:p w14:paraId="7792E760" w14:textId="59C341FA" w:rsidR="00CD3C9C" w:rsidRDefault="00CD3C9C" w:rsidP="00B825EE">
            <w:pPr>
              <w:pStyle w:val="Default"/>
              <w:rPr>
                <w:b/>
                <w:sz w:val="23"/>
                <w:szCs w:val="23"/>
              </w:rPr>
            </w:pPr>
          </w:p>
          <w:p w14:paraId="32C6EBDD" w14:textId="77777777" w:rsidR="00CD3C9C" w:rsidRDefault="00CD3C9C" w:rsidP="00B825EE">
            <w:pPr>
              <w:pStyle w:val="Default"/>
              <w:rPr>
                <w:b/>
                <w:sz w:val="23"/>
                <w:szCs w:val="23"/>
              </w:rPr>
            </w:pPr>
          </w:p>
          <w:p w14:paraId="0D63464E" w14:textId="348CC7D9" w:rsidR="00ED5803" w:rsidRDefault="00ED5803" w:rsidP="00B825EE">
            <w:pPr>
              <w:pStyle w:val="Default"/>
              <w:rPr>
                <w:b/>
                <w:sz w:val="23"/>
                <w:szCs w:val="23"/>
              </w:rPr>
            </w:pPr>
          </w:p>
          <w:p w14:paraId="17DB9B70" w14:textId="77777777" w:rsidR="00ED5803" w:rsidRDefault="00ED5803" w:rsidP="00B825EE">
            <w:pPr>
              <w:pStyle w:val="Default"/>
              <w:rPr>
                <w:b/>
                <w:sz w:val="23"/>
                <w:szCs w:val="23"/>
              </w:rPr>
            </w:pPr>
          </w:p>
          <w:p w14:paraId="4CF9E100" w14:textId="77777777" w:rsidR="00ED5803" w:rsidRDefault="00ED5803" w:rsidP="00B825EE">
            <w:pPr>
              <w:pStyle w:val="Default"/>
              <w:rPr>
                <w:b/>
                <w:sz w:val="23"/>
                <w:szCs w:val="23"/>
              </w:rPr>
            </w:pPr>
          </w:p>
          <w:p w14:paraId="22341E14" w14:textId="77777777" w:rsidR="00ED5803" w:rsidRDefault="00ED5803" w:rsidP="00B825EE">
            <w:pPr>
              <w:pStyle w:val="Default"/>
              <w:rPr>
                <w:b/>
                <w:sz w:val="23"/>
                <w:szCs w:val="23"/>
              </w:rPr>
            </w:pPr>
          </w:p>
          <w:p w14:paraId="3B8AF70D" w14:textId="29399C76" w:rsidR="00ED5803" w:rsidRPr="00ED5803" w:rsidRDefault="00ED5803" w:rsidP="00B825EE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814" w:type="dxa"/>
          </w:tcPr>
          <w:p w14:paraId="5D347A39" w14:textId="1066138D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253FA6D0" w14:textId="3794147F" w:rsidR="00B825EE" w:rsidRDefault="00B825EE" w:rsidP="00917C05">
      <w:pPr>
        <w:pStyle w:val="Default"/>
        <w:rPr>
          <w:b/>
          <w:bCs/>
          <w:sz w:val="23"/>
          <w:szCs w:val="23"/>
        </w:rPr>
      </w:pPr>
    </w:p>
    <w:p w14:paraId="030C3711" w14:textId="77777777" w:rsidR="00CD3C9C" w:rsidRDefault="00CD3C9C" w:rsidP="00917C05">
      <w:pPr>
        <w:pStyle w:val="Default"/>
        <w:rPr>
          <w:b/>
          <w:bCs/>
          <w:sz w:val="23"/>
          <w:szCs w:val="23"/>
        </w:rPr>
      </w:pPr>
    </w:p>
    <w:p w14:paraId="23EF8C29" w14:textId="573E401B" w:rsidR="00B07EEF" w:rsidRDefault="00B07EEF" w:rsidP="00917C05">
      <w:pPr>
        <w:pStyle w:val="Default"/>
        <w:rPr>
          <w:b/>
          <w:bCs/>
          <w:sz w:val="28"/>
          <w:szCs w:val="23"/>
        </w:rPr>
      </w:pPr>
      <w:r w:rsidRPr="00B07EEF">
        <w:rPr>
          <w:b/>
          <w:bCs/>
          <w:sz w:val="28"/>
          <w:szCs w:val="23"/>
        </w:rPr>
        <w:t>Data</w:t>
      </w:r>
      <w:r w:rsidR="008A0275">
        <w:rPr>
          <w:b/>
          <w:bCs/>
          <w:sz w:val="28"/>
          <w:szCs w:val="23"/>
        </w:rPr>
        <w:t>dreven indsats</w:t>
      </w:r>
    </w:p>
    <w:p w14:paraId="0A2E27D3" w14:textId="77777777" w:rsidR="008A0275" w:rsidRPr="00B07EEF" w:rsidRDefault="008A0275" w:rsidP="00917C05">
      <w:pPr>
        <w:pStyle w:val="Default"/>
        <w:rPr>
          <w:b/>
          <w:bCs/>
          <w:sz w:val="28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7EEF" w14:paraId="72E9A614" w14:textId="77777777" w:rsidTr="00B07EEF">
        <w:tc>
          <w:tcPr>
            <w:tcW w:w="4814" w:type="dxa"/>
          </w:tcPr>
          <w:p w14:paraId="6FFB12C1" w14:textId="577DAD7F" w:rsidR="00EF7A73" w:rsidRDefault="00B07EEF" w:rsidP="00B07EEF">
            <w:pPr>
              <w:pStyle w:val="Default"/>
              <w:rPr>
                <w:b/>
                <w:sz w:val="23"/>
                <w:szCs w:val="23"/>
              </w:rPr>
            </w:pPr>
            <w:r w:rsidRPr="00EF7A73">
              <w:rPr>
                <w:b/>
                <w:sz w:val="23"/>
                <w:szCs w:val="23"/>
              </w:rPr>
              <w:t>Har I en eksisterende samarbejdsaftale med B</w:t>
            </w:r>
            <w:r w:rsidR="00BA59AB">
              <w:rPr>
                <w:b/>
                <w:sz w:val="23"/>
                <w:szCs w:val="23"/>
              </w:rPr>
              <w:t>ørnUngeLiv</w:t>
            </w:r>
            <w:r w:rsidRPr="00EF7A73">
              <w:rPr>
                <w:b/>
                <w:sz w:val="23"/>
                <w:szCs w:val="23"/>
              </w:rPr>
              <w:t xml:space="preserve">? </w:t>
            </w:r>
          </w:p>
          <w:p w14:paraId="0DCC39AF" w14:textId="6F4CB7E8" w:rsidR="00EF7A73" w:rsidRDefault="00EF7A73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6D38276E" w14:textId="48769689" w:rsidR="00EF7A73" w:rsidRDefault="00EF7A73" w:rsidP="00B07EE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Har I en eksisterende licens til Ungeprofilundersøgelsen?</w:t>
            </w:r>
          </w:p>
          <w:p w14:paraId="6EA5C5B3" w14:textId="77777777" w:rsidR="00EF7A73" w:rsidRPr="00EF7A73" w:rsidRDefault="00EF7A73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25743242" w14:textId="0B75CB9D" w:rsidR="00B07EEF" w:rsidRPr="00EF7A73" w:rsidRDefault="003548A6" w:rsidP="00B07EEF">
            <w:pPr>
              <w:pStyle w:val="Default"/>
              <w:rPr>
                <w:bCs/>
                <w:i/>
                <w:sz w:val="23"/>
                <w:szCs w:val="23"/>
              </w:rPr>
            </w:pPr>
            <w:r w:rsidRPr="00EF7A73">
              <w:rPr>
                <w:bCs/>
                <w:i/>
                <w:sz w:val="23"/>
                <w:szCs w:val="23"/>
              </w:rPr>
              <w:t>NB. Det er ikke en forudsætning</w:t>
            </w:r>
            <w:r w:rsidR="0067474C">
              <w:rPr>
                <w:bCs/>
                <w:i/>
                <w:sz w:val="23"/>
                <w:szCs w:val="23"/>
              </w:rPr>
              <w:t xml:space="preserve"> at være medlem af BørnUngeLiv eller at have en licens til Ungeprofilundersøgelsen</w:t>
            </w:r>
            <w:r w:rsidR="00F51E04">
              <w:rPr>
                <w:bCs/>
                <w:i/>
                <w:sz w:val="23"/>
                <w:szCs w:val="23"/>
              </w:rPr>
              <w:t xml:space="preserve"> for at blive programkommune</w:t>
            </w:r>
            <w:r w:rsidR="00EF7A73" w:rsidRPr="00EF7A73">
              <w:rPr>
                <w:bCs/>
                <w:i/>
                <w:sz w:val="23"/>
                <w:szCs w:val="23"/>
              </w:rPr>
              <w:t>,</w:t>
            </w:r>
            <w:r w:rsidRPr="00EF7A73">
              <w:rPr>
                <w:bCs/>
                <w:i/>
                <w:sz w:val="23"/>
                <w:szCs w:val="23"/>
              </w:rPr>
              <w:t xml:space="preserve"> men programsekretariat i Fælles om ungelivet har brug for </w:t>
            </w:r>
            <w:r w:rsidR="00F51E04">
              <w:rPr>
                <w:bCs/>
                <w:i/>
                <w:sz w:val="23"/>
                <w:szCs w:val="23"/>
              </w:rPr>
              <w:t>oplysningerne</w:t>
            </w:r>
            <w:r w:rsidR="0067474C">
              <w:rPr>
                <w:bCs/>
                <w:i/>
                <w:sz w:val="23"/>
                <w:szCs w:val="23"/>
              </w:rPr>
              <w:t>,</w:t>
            </w:r>
            <w:r w:rsidR="00F51E04">
              <w:rPr>
                <w:bCs/>
                <w:i/>
                <w:sz w:val="23"/>
                <w:szCs w:val="23"/>
              </w:rPr>
              <w:t xml:space="preserve"> </w:t>
            </w:r>
            <w:r w:rsidRPr="00EF7A73">
              <w:rPr>
                <w:bCs/>
                <w:i/>
                <w:sz w:val="23"/>
                <w:szCs w:val="23"/>
              </w:rPr>
              <w:t>i forhold til</w:t>
            </w:r>
            <w:r w:rsidR="00F51E04">
              <w:rPr>
                <w:bCs/>
                <w:i/>
                <w:sz w:val="23"/>
                <w:szCs w:val="23"/>
              </w:rPr>
              <w:t xml:space="preserve"> den videre</w:t>
            </w:r>
            <w:r w:rsidRPr="00EF7A73">
              <w:rPr>
                <w:bCs/>
                <w:i/>
                <w:sz w:val="23"/>
                <w:szCs w:val="23"/>
              </w:rPr>
              <w:t xml:space="preserve"> planlægning</w:t>
            </w:r>
            <w:r w:rsidR="00F51E04">
              <w:rPr>
                <w:bCs/>
                <w:i/>
                <w:sz w:val="23"/>
                <w:szCs w:val="23"/>
              </w:rPr>
              <w:t>.</w:t>
            </w:r>
          </w:p>
          <w:p w14:paraId="45CFEB84" w14:textId="75B8DEF9" w:rsidR="00EF7A73" w:rsidRDefault="00EF7A73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14" w:type="dxa"/>
          </w:tcPr>
          <w:p w14:paraId="548AFBC5" w14:textId="77777777" w:rsidR="00B07EEF" w:rsidRDefault="00B07EEF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D3C9C" w14:paraId="1113687E" w14:textId="77777777" w:rsidTr="00B07EEF">
        <w:tc>
          <w:tcPr>
            <w:tcW w:w="4814" w:type="dxa"/>
          </w:tcPr>
          <w:p w14:paraId="03225D2C" w14:textId="612C1305" w:rsidR="00CD3C9C" w:rsidRDefault="00CD3C9C" w:rsidP="00B07EE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Beskriv hvordan I vil sikre kompetencer ift. brug og tolkning af data i programgruppen</w:t>
            </w:r>
            <w:r w:rsidR="0067474C">
              <w:rPr>
                <w:b/>
                <w:sz w:val="23"/>
                <w:szCs w:val="23"/>
              </w:rPr>
              <w:t>.</w:t>
            </w:r>
          </w:p>
          <w:p w14:paraId="04825495" w14:textId="77777777" w:rsidR="00CD3C9C" w:rsidRDefault="00CD3C9C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17B87110" w14:textId="77777777" w:rsidR="00CD3C9C" w:rsidRDefault="00CD3C9C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47BE5419" w14:textId="77777777" w:rsidR="00CD3C9C" w:rsidRDefault="00CD3C9C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6AEDBEE5" w14:textId="77777777" w:rsidR="00CD3C9C" w:rsidRDefault="00CD3C9C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3CA196AE" w14:textId="77777777" w:rsidR="00CD3C9C" w:rsidRDefault="00CD3C9C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110EB71D" w14:textId="77777777" w:rsidR="00CD3C9C" w:rsidRDefault="00CD3C9C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6D35843D" w14:textId="77777777" w:rsidR="00CD3C9C" w:rsidRDefault="00CD3C9C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76221A1E" w14:textId="77777777" w:rsidR="0008577D" w:rsidRDefault="0008577D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5E9FD45C" w14:textId="77777777" w:rsidR="0008577D" w:rsidRDefault="0008577D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5FC39DD4" w14:textId="77777777" w:rsidR="0008577D" w:rsidRDefault="0008577D" w:rsidP="00B07EEF">
            <w:pPr>
              <w:pStyle w:val="Default"/>
              <w:rPr>
                <w:b/>
                <w:sz w:val="23"/>
                <w:szCs w:val="23"/>
              </w:rPr>
            </w:pPr>
          </w:p>
          <w:p w14:paraId="03C6E652" w14:textId="34A2AC95" w:rsidR="0008577D" w:rsidRPr="00EF7A73" w:rsidRDefault="0008577D" w:rsidP="00B07EE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814" w:type="dxa"/>
          </w:tcPr>
          <w:p w14:paraId="251EA508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3BE87A3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4F0830B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0A8B1A6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5960226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10AC504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38722A5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0899DD8" w14:textId="12D9DF38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B55235C" w14:textId="77777777" w:rsidR="0067474C" w:rsidRDefault="0067474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319E6F0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58B6357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07E8726" w14:textId="73BD7055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07EEF" w14:paraId="6E30ED73" w14:textId="77777777" w:rsidTr="00B07EEF">
        <w:tc>
          <w:tcPr>
            <w:tcW w:w="4814" w:type="dxa"/>
          </w:tcPr>
          <w:p w14:paraId="2B1E35AD" w14:textId="2A09404C" w:rsidR="00CD3C9C" w:rsidRDefault="003548A6" w:rsidP="004D2FE1">
            <w:pPr>
              <w:pStyle w:val="Default"/>
              <w:rPr>
                <w:i/>
                <w:sz w:val="23"/>
                <w:szCs w:val="23"/>
              </w:rPr>
            </w:pPr>
            <w:r w:rsidRPr="00F51E04">
              <w:rPr>
                <w:b/>
                <w:sz w:val="23"/>
                <w:szCs w:val="23"/>
              </w:rPr>
              <w:lastRenderedPageBreak/>
              <w:t xml:space="preserve">Beskriv </w:t>
            </w:r>
            <w:r w:rsidR="00F51E04" w:rsidRPr="00F51E04">
              <w:rPr>
                <w:b/>
                <w:sz w:val="23"/>
                <w:szCs w:val="23"/>
              </w:rPr>
              <w:t xml:space="preserve">jeres overvejelser i forhold til </w:t>
            </w:r>
            <w:r w:rsidRPr="00F51E04">
              <w:rPr>
                <w:b/>
                <w:sz w:val="23"/>
                <w:szCs w:val="23"/>
              </w:rPr>
              <w:t>at udvælge grundskoler og ungdomsuddannelser til dataindsamling</w:t>
            </w:r>
            <w:r w:rsidR="0067474C">
              <w:rPr>
                <w:b/>
                <w:sz w:val="23"/>
                <w:szCs w:val="23"/>
              </w:rPr>
              <w:t>.</w:t>
            </w:r>
          </w:p>
          <w:p w14:paraId="6C7F7C59" w14:textId="77777777" w:rsidR="00CD3C9C" w:rsidRDefault="00CD3C9C" w:rsidP="004D2FE1">
            <w:pPr>
              <w:pStyle w:val="Default"/>
              <w:rPr>
                <w:i/>
                <w:sz w:val="23"/>
                <w:szCs w:val="23"/>
              </w:rPr>
            </w:pPr>
          </w:p>
          <w:p w14:paraId="5BAC6220" w14:textId="4110FDC8" w:rsidR="00B07EEF" w:rsidRPr="00F51E04" w:rsidRDefault="003548A6" w:rsidP="004D2FE1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 w:rsidRPr="00F51E04">
              <w:rPr>
                <w:i/>
                <w:sz w:val="23"/>
                <w:szCs w:val="23"/>
              </w:rPr>
              <w:t>Udfold herunder hvordan I vil arbejde med at skabe motivation og ejerskab på grundskoler og ungdomsuddannelser, samt hvilke udfordringer I forudser i samarbejdet, og hvordan I vil håndtere disse udfordringer</w:t>
            </w:r>
            <w:r w:rsidR="00B11B1E">
              <w:rPr>
                <w:i/>
                <w:sz w:val="23"/>
                <w:szCs w:val="23"/>
              </w:rPr>
              <w:t>.</w:t>
            </w:r>
          </w:p>
        </w:tc>
        <w:tc>
          <w:tcPr>
            <w:tcW w:w="4814" w:type="dxa"/>
          </w:tcPr>
          <w:p w14:paraId="2BC1CD73" w14:textId="77777777" w:rsidR="00B07EEF" w:rsidRDefault="00B07EEF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ACAC213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ED76E1F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1F411EA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CE4FB05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2DC89A0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065D023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ADF0017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D3E4858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0BF768E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1E369E1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F7A5155" w14:textId="7777777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B5F2195" w14:textId="71D259D7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DCD8285" w14:textId="4014F412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EE42283" w14:textId="457A36E6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C98F41C" w14:textId="77777777" w:rsidR="0067474C" w:rsidRDefault="0067474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F3D4FF2" w14:textId="6D2B38F0" w:rsidR="00CD3C9C" w:rsidRDefault="00CD3C9C" w:rsidP="00B07EE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66123C67" w14:textId="77777777" w:rsidR="00B07EEF" w:rsidRDefault="00B07EEF" w:rsidP="00917C05">
      <w:pPr>
        <w:pStyle w:val="Default"/>
        <w:rPr>
          <w:b/>
          <w:bCs/>
          <w:sz w:val="23"/>
          <w:szCs w:val="23"/>
        </w:rPr>
      </w:pPr>
    </w:p>
    <w:p w14:paraId="64A41D59" w14:textId="621FBCF6" w:rsidR="00B07EEF" w:rsidRDefault="00B07EEF" w:rsidP="00917C05">
      <w:pPr>
        <w:pStyle w:val="Default"/>
        <w:rPr>
          <w:b/>
          <w:bCs/>
          <w:sz w:val="23"/>
          <w:szCs w:val="23"/>
        </w:rPr>
      </w:pPr>
    </w:p>
    <w:p w14:paraId="76A10573" w14:textId="2D2C4E7D" w:rsidR="00ED5803" w:rsidRPr="00ED5803" w:rsidRDefault="00ED5803" w:rsidP="00917C05">
      <w:pPr>
        <w:pStyle w:val="Default"/>
        <w:rPr>
          <w:b/>
          <w:bCs/>
          <w:sz w:val="28"/>
          <w:szCs w:val="28"/>
        </w:rPr>
      </w:pPr>
      <w:r w:rsidRPr="00ED5803">
        <w:rPr>
          <w:b/>
          <w:bCs/>
          <w:sz w:val="28"/>
          <w:szCs w:val="28"/>
        </w:rPr>
        <w:t>Lokal involvering og handling</w:t>
      </w:r>
    </w:p>
    <w:p w14:paraId="33699B35" w14:textId="757419B7" w:rsidR="00ED5803" w:rsidRDefault="00ED5803" w:rsidP="00917C05">
      <w:pPr>
        <w:pStyle w:val="Default"/>
        <w:rPr>
          <w:b/>
          <w:bCs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5803" w14:paraId="6B69C2B0" w14:textId="77777777" w:rsidTr="00ED5803">
        <w:tc>
          <w:tcPr>
            <w:tcW w:w="4814" w:type="dxa"/>
          </w:tcPr>
          <w:p w14:paraId="27489395" w14:textId="4AF3CBB1" w:rsidR="00ED5803" w:rsidRDefault="00ED5803" w:rsidP="00ED580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D5803">
              <w:rPr>
                <w:b/>
                <w:bCs/>
                <w:sz w:val="23"/>
                <w:szCs w:val="23"/>
              </w:rPr>
              <w:t xml:space="preserve">Beskriv hvilke lokale aktører I vil </w:t>
            </w:r>
            <w:r>
              <w:rPr>
                <w:b/>
                <w:bCs/>
                <w:sz w:val="23"/>
                <w:szCs w:val="23"/>
              </w:rPr>
              <w:t xml:space="preserve">involvere i </w:t>
            </w:r>
            <w:r w:rsidRPr="00ED5803">
              <w:rPr>
                <w:b/>
                <w:bCs/>
                <w:sz w:val="23"/>
                <w:szCs w:val="23"/>
              </w:rPr>
              <w:t xml:space="preserve">det første </w:t>
            </w:r>
            <w:proofErr w:type="spellStart"/>
            <w:r w:rsidRPr="00ED5803">
              <w:rPr>
                <w:b/>
                <w:bCs/>
                <w:sz w:val="23"/>
                <w:szCs w:val="23"/>
              </w:rPr>
              <w:t>programår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og hvordan</w:t>
            </w:r>
            <w:r w:rsidRPr="00ED5803">
              <w:rPr>
                <w:b/>
                <w:bCs/>
                <w:sz w:val="23"/>
                <w:szCs w:val="23"/>
              </w:rPr>
              <w:t xml:space="preserve">. </w:t>
            </w:r>
          </w:p>
          <w:p w14:paraId="4569AAF6" w14:textId="77777777" w:rsidR="00ED5803" w:rsidRDefault="00ED5803" w:rsidP="00ED580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5822FD3" w14:textId="05DA2630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CF7AD99" w14:textId="4A924E6C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9D75196" w14:textId="0461C4DB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5C9C579" w14:textId="18A98A7A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B3223CA" w14:textId="0D93E270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D62A54C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C756A5C" w14:textId="6F7E4BC5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B2DCA9D" w14:textId="06C2C13B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87B9FE4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6966E5A" w14:textId="535EC396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14" w:type="dxa"/>
          </w:tcPr>
          <w:p w14:paraId="14145767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D5803" w14:paraId="6274C735" w14:textId="77777777" w:rsidTr="00ED5803">
        <w:tc>
          <w:tcPr>
            <w:tcW w:w="4814" w:type="dxa"/>
          </w:tcPr>
          <w:p w14:paraId="14E0D215" w14:textId="0B7243D3" w:rsidR="00ED5803" w:rsidRDefault="00ED5803" w:rsidP="00ED5803">
            <w:pPr>
              <w:pStyle w:val="Default"/>
              <w:rPr>
                <w:b/>
                <w:sz w:val="23"/>
                <w:szCs w:val="23"/>
              </w:rPr>
            </w:pPr>
            <w:r w:rsidRPr="00ED5803">
              <w:rPr>
                <w:b/>
                <w:sz w:val="23"/>
                <w:szCs w:val="23"/>
              </w:rPr>
              <w:t>Beskriv jeres erfaringer med lokalsamfundsbaserede indsatser med involvering af fx fritidsliv/foreninger og forældre</w:t>
            </w:r>
            <w:r>
              <w:rPr>
                <w:b/>
                <w:sz w:val="23"/>
                <w:szCs w:val="23"/>
              </w:rPr>
              <w:t>.</w:t>
            </w:r>
          </w:p>
          <w:p w14:paraId="39A09F9D" w14:textId="62181915" w:rsidR="00ED5803" w:rsidRDefault="00ED5803" w:rsidP="00ED5803">
            <w:pPr>
              <w:pStyle w:val="Default"/>
              <w:rPr>
                <w:b/>
                <w:sz w:val="23"/>
                <w:szCs w:val="23"/>
              </w:rPr>
            </w:pPr>
          </w:p>
          <w:p w14:paraId="51872CAB" w14:textId="49C9877E" w:rsidR="00ED5803" w:rsidRDefault="00ED5803" w:rsidP="00ED5803">
            <w:pPr>
              <w:pStyle w:val="Default"/>
              <w:rPr>
                <w:b/>
                <w:sz w:val="23"/>
                <w:szCs w:val="23"/>
              </w:rPr>
            </w:pPr>
          </w:p>
          <w:p w14:paraId="702BF9ED" w14:textId="621FF148" w:rsidR="00ED5803" w:rsidRDefault="00ED5803" w:rsidP="00ED5803">
            <w:pPr>
              <w:pStyle w:val="Default"/>
              <w:rPr>
                <w:b/>
                <w:sz w:val="23"/>
                <w:szCs w:val="23"/>
              </w:rPr>
            </w:pPr>
          </w:p>
          <w:p w14:paraId="7E783E7B" w14:textId="6601E107" w:rsidR="00ED5803" w:rsidRDefault="00ED5803" w:rsidP="00ED5803">
            <w:pPr>
              <w:pStyle w:val="Default"/>
              <w:rPr>
                <w:b/>
                <w:sz w:val="23"/>
                <w:szCs w:val="23"/>
              </w:rPr>
            </w:pPr>
          </w:p>
          <w:p w14:paraId="7122BC8E" w14:textId="5CA88CD2" w:rsidR="00ED5803" w:rsidRDefault="00ED5803" w:rsidP="00ED5803">
            <w:pPr>
              <w:pStyle w:val="Default"/>
              <w:rPr>
                <w:b/>
                <w:sz w:val="23"/>
                <w:szCs w:val="23"/>
              </w:rPr>
            </w:pPr>
          </w:p>
          <w:p w14:paraId="492F2A3B" w14:textId="31740063" w:rsidR="00ED5803" w:rsidRDefault="00ED5803" w:rsidP="00ED5803">
            <w:pPr>
              <w:pStyle w:val="Default"/>
              <w:rPr>
                <w:b/>
                <w:sz w:val="23"/>
                <w:szCs w:val="23"/>
              </w:rPr>
            </w:pPr>
          </w:p>
          <w:p w14:paraId="4A3F9F78" w14:textId="05D59FB4" w:rsidR="00ED5803" w:rsidRDefault="00ED5803" w:rsidP="00ED5803">
            <w:pPr>
              <w:pStyle w:val="Default"/>
              <w:rPr>
                <w:b/>
                <w:sz w:val="23"/>
                <w:szCs w:val="23"/>
              </w:rPr>
            </w:pPr>
          </w:p>
          <w:p w14:paraId="6F5C7F73" w14:textId="77777777" w:rsidR="00ED5803" w:rsidRPr="00ED5803" w:rsidRDefault="00ED5803" w:rsidP="00ED5803">
            <w:pPr>
              <w:pStyle w:val="Default"/>
              <w:rPr>
                <w:b/>
                <w:sz w:val="23"/>
                <w:szCs w:val="23"/>
              </w:rPr>
            </w:pPr>
          </w:p>
          <w:p w14:paraId="5F3FDEB1" w14:textId="77777777" w:rsidR="00ED5803" w:rsidRPr="00ED5803" w:rsidRDefault="00ED5803" w:rsidP="00ED580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14" w:type="dxa"/>
          </w:tcPr>
          <w:p w14:paraId="304F04B8" w14:textId="77777777" w:rsidR="00ED5803" w:rsidRDefault="00ED5803" w:rsidP="00917C0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53D8AFC0" w14:textId="77777777" w:rsidR="00B825EE" w:rsidRPr="005D3D2C" w:rsidRDefault="00B825EE" w:rsidP="00B825EE">
      <w:pPr>
        <w:pStyle w:val="Default"/>
        <w:rPr>
          <w:b/>
          <w:bCs/>
          <w:sz w:val="28"/>
          <w:szCs w:val="28"/>
        </w:rPr>
      </w:pPr>
      <w:r w:rsidRPr="005D3D2C">
        <w:rPr>
          <w:b/>
          <w:bCs/>
          <w:sz w:val="28"/>
          <w:szCs w:val="28"/>
        </w:rPr>
        <w:lastRenderedPageBreak/>
        <w:t>Forankring efter programfasen</w:t>
      </w:r>
    </w:p>
    <w:p w14:paraId="3ADB34FD" w14:textId="77777777" w:rsidR="00B825EE" w:rsidRDefault="00B825EE" w:rsidP="00B825EE">
      <w:pPr>
        <w:pStyle w:val="Default"/>
        <w:rPr>
          <w:b/>
          <w:bCs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825EE" w14:paraId="41AA9A3E" w14:textId="77777777" w:rsidTr="00CB166C">
        <w:tc>
          <w:tcPr>
            <w:tcW w:w="4814" w:type="dxa"/>
          </w:tcPr>
          <w:p w14:paraId="3A4204C1" w14:textId="77777777" w:rsidR="00B825EE" w:rsidRDefault="00B825EE" w:rsidP="00CB166C">
            <w:pPr>
              <w:pStyle w:val="Default"/>
              <w:rPr>
                <w:b/>
                <w:sz w:val="23"/>
                <w:szCs w:val="23"/>
              </w:rPr>
            </w:pPr>
            <w:r w:rsidRPr="009A0AB4">
              <w:rPr>
                <w:b/>
                <w:sz w:val="23"/>
                <w:szCs w:val="23"/>
              </w:rPr>
              <w:t>Beskriv jeres overvejelser om lokal forankring og fortsættelse af tilgangen i Fælles om ungelivet minimum 5 år efter projektperioden.</w:t>
            </w:r>
          </w:p>
          <w:p w14:paraId="234298DE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10AE3AF0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3326A905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3C9C1F58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4C1AEB1C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70C73FCE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24C3C31B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4FE44CAA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216781A5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6DD42975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6FBC07C8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1BCE8A0E" w14:textId="77777777" w:rsidR="006B74E7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  <w:p w14:paraId="068C9865" w14:textId="1B836BE2" w:rsidR="006B74E7" w:rsidRPr="009A0AB4" w:rsidRDefault="006B74E7" w:rsidP="00CB166C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814" w:type="dxa"/>
          </w:tcPr>
          <w:p w14:paraId="5ABEFCEF" w14:textId="77777777" w:rsidR="00B825EE" w:rsidRDefault="00B825EE" w:rsidP="00CB166C">
            <w:pPr>
              <w:pStyle w:val="Default"/>
              <w:rPr>
                <w:sz w:val="23"/>
                <w:szCs w:val="23"/>
              </w:rPr>
            </w:pPr>
          </w:p>
          <w:p w14:paraId="6BFA3709" w14:textId="77777777" w:rsidR="00B825EE" w:rsidRDefault="00B825EE" w:rsidP="00CB166C">
            <w:pPr>
              <w:pStyle w:val="Default"/>
              <w:rPr>
                <w:sz w:val="23"/>
                <w:szCs w:val="23"/>
              </w:rPr>
            </w:pPr>
          </w:p>
          <w:p w14:paraId="791E48C8" w14:textId="77777777" w:rsidR="00B825EE" w:rsidRDefault="00B825EE" w:rsidP="00CB166C">
            <w:pPr>
              <w:pStyle w:val="Default"/>
              <w:rPr>
                <w:sz w:val="23"/>
                <w:szCs w:val="23"/>
              </w:rPr>
            </w:pPr>
          </w:p>
          <w:p w14:paraId="19DB0BE2" w14:textId="1C3A6D38" w:rsidR="00B825EE" w:rsidRDefault="00B825EE" w:rsidP="00CB166C">
            <w:pPr>
              <w:pStyle w:val="Default"/>
              <w:rPr>
                <w:sz w:val="23"/>
                <w:szCs w:val="23"/>
              </w:rPr>
            </w:pPr>
          </w:p>
          <w:p w14:paraId="087CCD4C" w14:textId="36DC88D1" w:rsidR="0067474C" w:rsidRDefault="0067474C" w:rsidP="00CB166C">
            <w:pPr>
              <w:pStyle w:val="Default"/>
              <w:rPr>
                <w:sz w:val="23"/>
                <w:szCs w:val="23"/>
              </w:rPr>
            </w:pPr>
          </w:p>
          <w:p w14:paraId="45799A35" w14:textId="651DCCC0" w:rsidR="0067474C" w:rsidRDefault="0067474C" w:rsidP="00CB166C">
            <w:pPr>
              <w:pStyle w:val="Default"/>
              <w:rPr>
                <w:sz w:val="23"/>
                <w:szCs w:val="23"/>
              </w:rPr>
            </w:pPr>
          </w:p>
          <w:p w14:paraId="4344D85D" w14:textId="77777777" w:rsidR="0067474C" w:rsidRDefault="0067474C" w:rsidP="00CB166C">
            <w:pPr>
              <w:pStyle w:val="Default"/>
              <w:rPr>
                <w:sz w:val="23"/>
                <w:szCs w:val="23"/>
              </w:rPr>
            </w:pPr>
          </w:p>
          <w:p w14:paraId="03638DE2" w14:textId="77777777" w:rsidR="00B825EE" w:rsidRDefault="00B825EE" w:rsidP="00CB166C">
            <w:pPr>
              <w:pStyle w:val="Default"/>
              <w:rPr>
                <w:sz w:val="23"/>
                <w:szCs w:val="23"/>
              </w:rPr>
            </w:pPr>
          </w:p>
          <w:p w14:paraId="1D46D418" w14:textId="4A5211B5" w:rsidR="00B825EE" w:rsidRDefault="00B825EE" w:rsidP="00CB166C">
            <w:pPr>
              <w:pStyle w:val="Default"/>
              <w:rPr>
                <w:sz w:val="23"/>
                <w:szCs w:val="23"/>
              </w:rPr>
            </w:pPr>
          </w:p>
          <w:p w14:paraId="497E1A3B" w14:textId="77777777" w:rsidR="0067474C" w:rsidRDefault="0067474C" w:rsidP="00CB166C">
            <w:pPr>
              <w:pStyle w:val="Default"/>
              <w:rPr>
                <w:sz w:val="23"/>
                <w:szCs w:val="23"/>
              </w:rPr>
            </w:pPr>
          </w:p>
          <w:p w14:paraId="41437103" w14:textId="77777777" w:rsidR="00B825EE" w:rsidRDefault="00B825EE" w:rsidP="00CB166C">
            <w:pPr>
              <w:pStyle w:val="Default"/>
              <w:rPr>
                <w:sz w:val="23"/>
                <w:szCs w:val="23"/>
              </w:rPr>
            </w:pPr>
          </w:p>
          <w:p w14:paraId="616A692F" w14:textId="77777777" w:rsidR="0067474C" w:rsidRDefault="0067474C" w:rsidP="00CB166C">
            <w:pPr>
              <w:pStyle w:val="Default"/>
              <w:rPr>
                <w:sz w:val="23"/>
                <w:szCs w:val="23"/>
              </w:rPr>
            </w:pPr>
          </w:p>
          <w:p w14:paraId="53536731" w14:textId="77777777" w:rsidR="00B825EE" w:rsidRDefault="00B825EE" w:rsidP="00CB166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706C8AF" w14:textId="13D3CEF3" w:rsidR="00633A66" w:rsidRDefault="00633A66" w:rsidP="00917C05">
      <w:pPr>
        <w:pStyle w:val="Default"/>
        <w:rPr>
          <w:b/>
          <w:bCs/>
          <w:sz w:val="23"/>
          <w:szCs w:val="23"/>
        </w:rPr>
      </w:pPr>
    </w:p>
    <w:p w14:paraId="3FB6EC43" w14:textId="77777777" w:rsidR="00633A66" w:rsidRDefault="00633A66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2039E72F" w14:textId="77777777" w:rsidR="00633A66" w:rsidRDefault="00633A66" w:rsidP="00917C05">
      <w:pPr>
        <w:pStyle w:val="Default"/>
        <w:rPr>
          <w:b/>
          <w:bCs/>
          <w:sz w:val="23"/>
          <w:szCs w:val="23"/>
        </w:rPr>
        <w:sectPr w:rsidR="00633A66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0180896" w14:textId="5CA58C91" w:rsidR="00633A66" w:rsidRPr="00633A66" w:rsidRDefault="00633A66" w:rsidP="00633A66">
      <w:pPr>
        <w:rPr>
          <w:b/>
          <w:color w:val="000000"/>
          <w:sz w:val="28"/>
          <w:szCs w:val="28"/>
        </w:rPr>
      </w:pPr>
      <w:r w:rsidRPr="0038343B">
        <w:rPr>
          <w:rFonts w:cstheme="minorHAnsi"/>
          <w:b/>
          <w:color w:val="000000"/>
          <w:sz w:val="28"/>
          <w:szCs w:val="28"/>
        </w:rPr>
        <w:lastRenderedPageBreak/>
        <w:t xml:space="preserve">Budgetskema </w:t>
      </w:r>
      <w:r>
        <w:rPr>
          <w:rFonts w:cstheme="minorHAnsi"/>
          <w:b/>
          <w:color w:val="000000"/>
          <w:sz w:val="28"/>
          <w:szCs w:val="28"/>
        </w:rPr>
        <w:t xml:space="preserve">til </w:t>
      </w:r>
      <w:r w:rsidRPr="0038343B">
        <w:rPr>
          <w:rFonts w:cstheme="minorHAnsi"/>
          <w:b/>
          <w:color w:val="000000"/>
          <w:sz w:val="28"/>
          <w:szCs w:val="28"/>
        </w:rPr>
        <w:t>ansøgning</w:t>
      </w:r>
      <w:r>
        <w:rPr>
          <w:rFonts w:cstheme="minorHAnsi"/>
          <w:b/>
          <w:color w:val="000000"/>
          <w:sz w:val="28"/>
          <w:szCs w:val="28"/>
        </w:rPr>
        <w:t>:</w:t>
      </w:r>
      <w:r w:rsidRPr="0038343B">
        <w:rPr>
          <w:rFonts w:cstheme="minorHAnsi"/>
          <w:b/>
          <w:color w:val="000000"/>
          <w:sz w:val="28"/>
          <w:szCs w:val="28"/>
        </w:rPr>
        <w:t xml:space="preserve"> programkommune Fælles om ungelivet 2024-2027</w:t>
      </w:r>
    </w:p>
    <w:tbl>
      <w:tblPr>
        <w:tblpPr w:leftFromText="141" w:rightFromText="141" w:vertAnchor="text" w:horzAnchor="margin" w:tblpY="5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559"/>
        <w:gridCol w:w="1559"/>
        <w:gridCol w:w="1418"/>
        <w:gridCol w:w="1559"/>
        <w:gridCol w:w="1417"/>
        <w:gridCol w:w="1560"/>
        <w:gridCol w:w="1417"/>
        <w:gridCol w:w="1559"/>
      </w:tblGrid>
      <w:tr w:rsidR="00633A66" w:rsidRPr="00460086" w14:paraId="51E41CA2" w14:textId="77777777" w:rsidTr="00633A66">
        <w:trPr>
          <w:trHeight w:val="416"/>
        </w:trPr>
        <w:tc>
          <w:tcPr>
            <w:tcW w:w="2122" w:type="dxa"/>
            <w:shd w:val="clear" w:color="auto" w:fill="E6E6E6"/>
            <w:tcMar>
              <w:left w:w="170" w:type="dxa"/>
              <w:bottom w:w="57" w:type="dxa"/>
            </w:tcMar>
            <w:vAlign w:val="center"/>
          </w:tcPr>
          <w:p w14:paraId="150E4673" w14:textId="77777777" w:rsidR="00633A66" w:rsidRPr="000435C8" w:rsidRDefault="00633A66" w:rsidP="006E5F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048" w:type="dxa"/>
            <w:gridSpan w:val="8"/>
            <w:shd w:val="clear" w:color="auto" w:fill="E6E6E6"/>
            <w:tcMar>
              <w:left w:w="170" w:type="dxa"/>
            </w:tcMar>
          </w:tcPr>
          <w:p w14:paraId="341983DA" w14:textId="67013A21" w:rsidR="00633A66" w:rsidRPr="000435C8" w:rsidRDefault="00633A66" w:rsidP="006E5FB4">
            <w:pPr>
              <w:jc w:val="both"/>
              <w:rPr>
                <w:rFonts w:cstheme="minorHAnsi"/>
                <w:b/>
                <w:bCs/>
              </w:rPr>
            </w:pPr>
            <w:r w:rsidRPr="000435C8">
              <w:rPr>
                <w:rFonts w:cstheme="minorHAnsi"/>
                <w:b/>
                <w:bCs/>
              </w:rPr>
              <w:t>Kommune:</w:t>
            </w:r>
          </w:p>
        </w:tc>
      </w:tr>
      <w:tr w:rsidR="00633A66" w:rsidRPr="00460086" w14:paraId="1734165D" w14:textId="77777777" w:rsidTr="006E5FB4">
        <w:tc>
          <w:tcPr>
            <w:tcW w:w="2122" w:type="dxa"/>
            <w:vMerge w:val="restart"/>
            <w:shd w:val="clear" w:color="auto" w:fill="E6E6E6"/>
            <w:tcMar>
              <w:left w:w="170" w:type="dxa"/>
              <w:bottom w:w="57" w:type="dxa"/>
            </w:tcMar>
          </w:tcPr>
          <w:p w14:paraId="372B55E8" w14:textId="77777777" w:rsidR="00633A66" w:rsidRPr="000435C8" w:rsidRDefault="00633A66" w:rsidP="006E5FB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Budgetposter*</w:t>
            </w:r>
          </w:p>
        </w:tc>
        <w:tc>
          <w:tcPr>
            <w:tcW w:w="3118" w:type="dxa"/>
            <w:gridSpan w:val="2"/>
            <w:shd w:val="clear" w:color="auto" w:fill="F3F3F3"/>
          </w:tcPr>
          <w:p w14:paraId="148B8412" w14:textId="77777777" w:rsidR="00633A66" w:rsidRPr="0030730B" w:rsidRDefault="00633A66" w:rsidP="006E5FB4">
            <w:pPr>
              <w:pStyle w:val="notattekst"/>
              <w:ind w:lef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>Beløb 2024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47565166" w14:textId="77777777" w:rsidR="00633A66" w:rsidRPr="0030730B" w:rsidRDefault="00633A66" w:rsidP="006E5FB4">
            <w:pPr>
              <w:pStyle w:val="notattekst"/>
              <w:ind w:lef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>Beløb 2025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557D8BFF" w14:textId="77777777" w:rsidR="00633A66" w:rsidRPr="0030730B" w:rsidRDefault="00633A66" w:rsidP="006E5FB4">
            <w:pPr>
              <w:pStyle w:val="notattekst"/>
              <w:ind w:lef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>Beløb 2026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</w:tcPr>
          <w:p w14:paraId="4C709C96" w14:textId="77777777" w:rsidR="00633A66" w:rsidRPr="0030730B" w:rsidRDefault="00633A66" w:rsidP="006E5FB4">
            <w:pPr>
              <w:pStyle w:val="notattekst"/>
              <w:ind w:lef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>Beløb 2027</w:t>
            </w:r>
          </w:p>
        </w:tc>
      </w:tr>
      <w:tr w:rsidR="00633A66" w:rsidRPr="00460086" w14:paraId="7CE0B81F" w14:textId="77777777" w:rsidTr="006E5FB4">
        <w:tc>
          <w:tcPr>
            <w:tcW w:w="2122" w:type="dxa"/>
            <w:vMerge/>
            <w:shd w:val="clear" w:color="auto" w:fill="E6E6E6"/>
            <w:tcMar>
              <w:left w:w="170" w:type="dxa"/>
              <w:bottom w:w="57" w:type="dxa"/>
            </w:tcMar>
          </w:tcPr>
          <w:p w14:paraId="444AA887" w14:textId="77777777" w:rsidR="00633A66" w:rsidRPr="000435C8" w:rsidRDefault="00633A66" w:rsidP="006E5FB4">
            <w:pPr>
              <w:ind w:left="431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F3F3F3"/>
          </w:tcPr>
          <w:p w14:paraId="7F302C77" w14:textId="77777777" w:rsidR="00633A66" w:rsidRPr="0030730B" w:rsidRDefault="00633A66" w:rsidP="006E5FB4">
            <w:pPr>
              <w:pStyle w:val="notattekst"/>
              <w:ind w:lef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>Fra Fælles om ungelivet</w:t>
            </w:r>
          </w:p>
        </w:tc>
        <w:tc>
          <w:tcPr>
            <w:tcW w:w="1559" w:type="dxa"/>
            <w:shd w:val="clear" w:color="auto" w:fill="F3F3F3"/>
          </w:tcPr>
          <w:p w14:paraId="7626C0DF" w14:textId="77777777" w:rsidR="00633A66" w:rsidRPr="0030730B" w:rsidRDefault="00633A66" w:rsidP="006E5FB4">
            <w:pPr>
              <w:pStyle w:val="notattekst"/>
              <w:ind w:lef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>Egenfinansiering</w:t>
            </w:r>
          </w:p>
        </w:tc>
        <w:tc>
          <w:tcPr>
            <w:tcW w:w="1418" w:type="dxa"/>
            <w:shd w:val="clear" w:color="auto" w:fill="F3F3F3"/>
          </w:tcPr>
          <w:p w14:paraId="47C21DBA" w14:textId="77777777" w:rsidR="00633A66" w:rsidRPr="0030730B" w:rsidRDefault="00633A66" w:rsidP="006E5FB4">
            <w:pPr>
              <w:pStyle w:val="notattekst"/>
              <w:ind w:lef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>Fra Fælles om ungelivet</w:t>
            </w:r>
          </w:p>
        </w:tc>
        <w:tc>
          <w:tcPr>
            <w:tcW w:w="1559" w:type="dxa"/>
            <w:shd w:val="clear" w:color="auto" w:fill="F3F3F3"/>
          </w:tcPr>
          <w:p w14:paraId="7CFB4601" w14:textId="77777777" w:rsidR="00633A66" w:rsidRPr="0030730B" w:rsidRDefault="00633A66" w:rsidP="006E5FB4">
            <w:pPr>
              <w:pStyle w:val="notattek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Egenfinansiering</w:t>
            </w:r>
          </w:p>
        </w:tc>
        <w:tc>
          <w:tcPr>
            <w:tcW w:w="1417" w:type="dxa"/>
            <w:shd w:val="clear" w:color="auto" w:fill="F3F3F3"/>
          </w:tcPr>
          <w:p w14:paraId="4EB9819C" w14:textId="77777777" w:rsidR="00633A66" w:rsidRPr="0030730B" w:rsidRDefault="00633A66" w:rsidP="006E5FB4">
            <w:pPr>
              <w:pStyle w:val="notattekst"/>
              <w:ind w:lef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>Fra Fælles om ungelivet</w:t>
            </w:r>
          </w:p>
        </w:tc>
        <w:tc>
          <w:tcPr>
            <w:tcW w:w="1560" w:type="dxa"/>
            <w:shd w:val="clear" w:color="auto" w:fill="F3F3F3"/>
          </w:tcPr>
          <w:p w14:paraId="3DAE1138" w14:textId="77777777" w:rsidR="00633A66" w:rsidRPr="0030730B" w:rsidRDefault="00633A66" w:rsidP="006E5FB4">
            <w:pPr>
              <w:pStyle w:val="notattekst"/>
              <w:ind w:lef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>Egenfinansiering</w:t>
            </w:r>
          </w:p>
        </w:tc>
        <w:tc>
          <w:tcPr>
            <w:tcW w:w="1417" w:type="dxa"/>
            <w:shd w:val="clear" w:color="auto" w:fill="F3F3F3"/>
          </w:tcPr>
          <w:p w14:paraId="59D75920" w14:textId="77777777" w:rsidR="00633A66" w:rsidRPr="0030730B" w:rsidRDefault="00633A66" w:rsidP="006E5FB4">
            <w:pPr>
              <w:pStyle w:val="notattekst"/>
              <w:ind w:lef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>Fra Fælles om ungelivet</w:t>
            </w:r>
          </w:p>
        </w:tc>
        <w:tc>
          <w:tcPr>
            <w:tcW w:w="1559" w:type="dxa"/>
            <w:shd w:val="clear" w:color="auto" w:fill="F3F3F3"/>
          </w:tcPr>
          <w:p w14:paraId="3582FAEA" w14:textId="77777777" w:rsidR="00633A66" w:rsidRPr="0030730B" w:rsidRDefault="00633A66" w:rsidP="006E5FB4">
            <w:pPr>
              <w:pStyle w:val="notattekst"/>
              <w:ind w:lef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0B">
              <w:rPr>
                <w:rFonts w:asciiTheme="minorHAnsi" w:hAnsiTheme="minorHAnsi" w:cstheme="minorHAnsi"/>
                <w:b/>
                <w:sz w:val="20"/>
                <w:szCs w:val="20"/>
              </w:rPr>
              <w:t>Egenfinansiering</w:t>
            </w:r>
          </w:p>
        </w:tc>
      </w:tr>
      <w:tr w:rsidR="00633A66" w:rsidRPr="00460086" w14:paraId="5CE427BF" w14:textId="77777777" w:rsidTr="006E5FB4">
        <w:tc>
          <w:tcPr>
            <w:tcW w:w="2122" w:type="dxa"/>
            <w:shd w:val="clear" w:color="auto" w:fill="E6E6E6"/>
            <w:tcMar>
              <w:left w:w="170" w:type="dxa"/>
              <w:bottom w:w="57" w:type="dxa"/>
            </w:tcMar>
          </w:tcPr>
          <w:p w14:paraId="1A763FB1" w14:textId="77777777" w:rsidR="00633A66" w:rsidRDefault="00633A66" w:rsidP="00633A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3096EF" w14:textId="6D3B63F2" w:rsidR="00633A66" w:rsidRPr="0030730B" w:rsidRDefault="00633A66" w:rsidP="00633A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0730B">
              <w:rPr>
                <w:rFonts w:cstheme="minorHAnsi"/>
                <w:b/>
                <w:bCs/>
                <w:sz w:val="20"/>
                <w:szCs w:val="20"/>
              </w:rPr>
              <w:t>Lokal programleder</w:t>
            </w:r>
          </w:p>
        </w:tc>
        <w:tc>
          <w:tcPr>
            <w:tcW w:w="1559" w:type="dxa"/>
          </w:tcPr>
          <w:p w14:paraId="2C1B3481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AB9FEFF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C785713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FB156F4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161D3CB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106BDAF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AA79920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AAA2898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</w:tr>
      <w:tr w:rsidR="00633A66" w:rsidRPr="00460086" w14:paraId="72FB4974" w14:textId="77777777" w:rsidTr="006E5FB4">
        <w:tc>
          <w:tcPr>
            <w:tcW w:w="2122" w:type="dxa"/>
            <w:shd w:val="clear" w:color="auto" w:fill="E6E6E6"/>
            <w:tcMar>
              <w:left w:w="170" w:type="dxa"/>
              <w:bottom w:w="57" w:type="dxa"/>
            </w:tcMar>
          </w:tcPr>
          <w:p w14:paraId="37D5A863" w14:textId="77777777" w:rsidR="00633A66" w:rsidRPr="0030730B" w:rsidRDefault="00633A66" w:rsidP="006E5FB4">
            <w:pPr>
              <w:ind w:left="43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5CB547" w14:textId="457617AE" w:rsidR="00633A66" w:rsidRPr="0030730B" w:rsidRDefault="00633A66" w:rsidP="006E5FB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0730B">
              <w:rPr>
                <w:rFonts w:cstheme="minorHAnsi"/>
                <w:b/>
                <w:bCs/>
                <w:sz w:val="20"/>
                <w:szCs w:val="20"/>
              </w:rPr>
              <w:t>Lokal programgruppe</w:t>
            </w:r>
          </w:p>
        </w:tc>
        <w:tc>
          <w:tcPr>
            <w:tcW w:w="1559" w:type="dxa"/>
          </w:tcPr>
          <w:p w14:paraId="17A358EF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0979147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1AD4370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F00CFDD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D3349A0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39C3EBE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C1FBAAB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848FC14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</w:tr>
      <w:tr w:rsidR="00633A66" w:rsidRPr="00460086" w14:paraId="13EF635F" w14:textId="77777777" w:rsidTr="006E5FB4">
        <w:tc>
          <w:tcPr>
            <w:tcW w:w="2122" w:type="dxa"/>
            <w:shd w:val="clear" w:color="auto" w:fill="E6E6E6"/>
            <w:tcMar>
              <w:left w:w="170" w:type="dxa"/>
              <w:bottom w:w="57" w:type="dxa"/>
            </w:tcMar>
          </w:tcPr>
          <w:p w14:paraId="2D3DDE34" w14:textId="77777777" w:rsidR="00633A66" w:rsidRPr="0030730B" w:rsidRDefault="00633A66" w:rsidP="006E5FB4">
            <w:pPr>
              <w:ind w:left="43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57922D" w14:textId="5E7758C2" w:rsidR="00633A66" w:rsidRPr="0030730B" w:rsidRDefault="00633A66" w:rsidP="006E5FB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0730B">
              <w:rPr>
                <w:rFonts w:cstheme="minorHAnsi"/>
                <w:b/>
                <w:bCs/>
                <w:sz w:val="20"/>
                <w:szCs w:val="20"/>
              </w:rPr>
              <w:t>Lokale indsatser og aktiviteter</w:t>
            </w:r>
          </w:p>
        </w:tc>
        <w:tc>
          <w:tcPr>
            <w:tcW w:w="1559" w:type="dxa"/>
          </w:tcPr>
          <w:p w14:paraId="3E8FB179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99842BB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144B642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410CFE7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404A72A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18DAC5B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319FE72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74317A8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</w:tr>
      <w:tr w:rsidR="00633A66" w:rsidRPr="00460086" w14:paraId="547F3821" w14:textId="77777777" w:rsidTr="006E5FB4">
        <w:tc>
          <w:tcPr>
            <w:tcW w:w="2122" w:type="dxa"/>
            <w:shd w:val="clear" w:color="auto" w:fill="E6E6E6"/>
            <w:tcMar>
              <w:left w:w="170" w:type="dxa"/>
              <w:bottom w:w="57" w:type="dxa"/>
            </w:tcMar>
          </w:tcPr>
          <w:p w14:paraId="61C3F718" w14:textId="77777777" w:rsidR="00633A66" w:rsidRPr="0030730B" w:rsidRDefault="00633A66" w:rsidP="006E5FB4">
            <w:pPr>
              <w:ind w:left="43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13A103" w14:textId="2394EF8F" w:rsidR="00633A66" w:rsidRPr="0030730B" w:rsidRDefault="00633A66" w:rsidP="006E5FB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0730B">
              <w:rPr>
                <w:rFonts w:cstheme="minorHAnsi"/>
                <w:b/>
                <w:bCs/>
                <w:sz w:val="20"/>
                <w:szCs w:val="20"/>
              </w:rPr>
              <w:t>Medlemskab af BørnUngeLiv og licens til Ungeprofilunder-</w:t>
            </w:r>
            <w:proofErr w:type="spellStart"/>
            <w:r w:rsidRPr="0030730B">
              <w:rPr>
                <w:rFonts w:cstheme="minorHAnsi"/>
                <w:b/>
                <w:bCs/>
                <w:sz w:val="20"/>
                <w:szCs w:val="20"/>
              </w:rPr>
              <w:t>søgelsen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559" w:type="dxa"/>
          </w:tcPr>
          <w:p w14:paraId="4F14C223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A688E95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832CA1D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F808829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0F46DA0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C1E8013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924106C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796EFED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</w:tr>
      <w:tr w:rsidR="00633A66" w:rsidRPr="00460086" w14:paraId="44F8C47A" w14:textId="77777777" w:rsidTr="006E5FB4">
        <w:tc>
          <w:tcPr>
            <w:tcW w:w="2122" w:type="dxa"/>
            <w:shd w:val="clear" w:color="auto" w:fill="E6E6E6"/>
            <w:tcMar>
              <w:left w:w="170" w:type="dxa"/>
              <w:bottom w:w="57" w:type="dxa"/>
            </w:tcMar>
          </w:tcPr>
          <w:p w14:paraId="2F992C72" w14:textId="77777777" w:rsidR="00633A66" w:rsidRPr="0030730B" w:rsidRDefault="00633A66" w:rsidP="006E5FB4">
            <w:pPr>
              <w:ind w:left="43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52C3C1" w14:textId="23B6F5B3" w:rsidR="00633A66" w:rsidRPr="0030730B" w:rsidRDefault="00633A66" w:rsidP="006E5FB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0730B">
              <w:rPr>
                <w:rFonts w:cstheme="minorHAnsi"/>
                <w:b/>
                <w:bCs/>
                <w:sz w:val="20"/>
                <w:szCs w:val="20"/>
              </w:rPr>
              <w:t>Rejser og transport</w:t>
            </w:r>
          </w:p>
        </w:tc>
        <w:tc>
          <w:tcPr>
            <w:tcW w:w="1559" w:type="dxa"/>
          </w:tcPr>
          <w:p w14:paraId="5B2C960F" w14:textId="77777777" w:rsidR="00633A66" w:rsidRPr="0030730B" w:rsidRDefault="00633A66" w:rsidP="006E5FB4">
            <w:pPr>
              <w:pStyle w:val="notattekst"/>
              <w:ind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8859A36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879DE84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65A19B7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99937F5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6046781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2038DDE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D66347F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</w:tr>
      <w:tr w:rsidR="00633A66" w:rsidRPr="00460086" w14:paraId="706BAA5B" w14:textId="77777777" w:rsidTr="006E5FB4">
        <w:trPr>
          <w:trHeight w:val="934"/>
        </w:trPr>
        <w:tc>
          <w:tcPr>
            <w:tcW w:w="2122" w:type="dxa"/>
            <w:shd w:val="clear" w:color="auto" w:fill="E6E6E6"/>
            <w:tcMar>
              <w:left w:w="170" w:type="dxa"/>
              <w:bottom w:w="57" w:type="dxa"/>
            </w:tcMar>
          </w:tcPr>
          <w:p w14:paraId="16965C15" w14:textId="77777777" w:rsidR="00633A66" w:rsidRPr="0030730B" w:rsidRDefault="00633A66" w:rsidP="006E5FB4">
            <w:pPr>
              <w:ind w:left="43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574A5A" w14:textId="77777777" w:rsidR="00633A66" w:rsidRPr="0030730B" w:rsidRDefault="00633A66" w:rsidP="006E5FB4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30730B">
              <w:rPr>
                <w:rFonts w:cstheme="minorHAnsi"/>
                <w:bCs/>
                <w:i/>
                <w:sz w:val="20"/>
                <w:szCs w:val="20"/>
              </w:rPr>
              <w:t xml:space="preserve">Eventuelle andre </w:t>
            </w:r>
          </w:p>
          <w:p w14:paraId="2CCC256E" w14:textId="77777777" w:rsidR="00633A66" w:rsidRPr="006A60DD" w:rsidRDefault="00633A66" w:rsidP="006E5FB4">
            <w:pPr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p</w:t>
            </w:r>
            <w:r w:rsidRPr="0030730B">
              <w:rPr>
                <w:rFonts w:cstheme="minorHAnsi"/>
                <w:bCs/>
                <w:i/>
                <w:sz w:val="20"/>
                <w:szCs w:val="20"/>
              </w:rPr>
              <w:t>oster kan indsættes</w:t>
            </w:r>
          </w:p>
        </w:tc>
        <w:tc>
          <w:tcPr>
            <w:tcW w:w="1559" w:type="dxa"/>
          </w:tcPr>
          <w:p w14:paraId="2EC4B26C" w14:textId="77777777" w:rsidR="00633A66" w:rsidRPr="0030730B" w:rsidRDefault="00633A66" w:rsidP="006E5FB4">
            <w:pPr>
              <w:pStyle w:val="notattekst"/>
              <w:ind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AFD9B52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E3C7A91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1370E73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83242B1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B35764F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D08B81F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28C6E2E" w14:textId="77777777" w:rsidR="00633A66" w:rsidRPr="0030730B" w:rsidRDefault="00633A66" w:rsidP="006E5FB4">
            <w:pPr>
              <w:pStyle w:val="notattekst"/>
              <w:ind w:left="141" w:right="106"/>
              <w:rPr>
                <w:rFonts w:asciiTheme="minorHAnsi" w:hAnsiTheme="minorHAnsi" w:cstheme="minorHAnsi"/>
              </w:rPr>
            </w:pPr>
          </w:p>
        </w:tc>
      </w:tr>
      <w:tr w:rsidR="00633A66" w:rsidRPr="00D27BD6" w14:paraId="69C50BF6" w14:textId="77777777" w:rsidTr="006E5FB4">
        <w:trPr>
          <w:trHeight w:val="595"/>
        </w:trPr>
        <w:tc>
          <w:tcPr>
            <w:tcW w:w="2122" w:type="dxa"/>
            <w:shd w:val="pct35" w:color="auto" w:fill="FFFFFF"/>
            <w:tcMar>
              <w:left w:w="170" w:type="dxa"/>
            </w:tcMar>
            <w:vAlign w:val="center"/>
          </w:tcPr>
          <w:p w14:paraId="59080E98" w14:textId="3CFCA912" w:rsidR="00633A66" w:rsidRPr="000435C8" w:rsidRDefault="00633A66" w:rsidP="00633A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435C8">
              <w:rPr>
                <w:rFonts w:cstheme="minorHAnsi"/>
                <w:b/>
                <w:bCs/>
                <w:sz w:val="20"/>
                <w:szCs w:val="20"/>
              </w:rPr>
              <w:t>I alt</w:t>
            </w:r>
          </w:p>
        </w:tc>
        <w:tc>
          <w:tcPr>
            <w:tcW w:w="1559" w:type="dxa"/>
            <w:shd w:val="pct35" w:color="auto" w:fill="FFFFFF"/>
          </w:tcPr>
          <w:p w14:paraId="2524BA5B" w14:textId="77777777" w:rsidR="00633A66" w:rsidRPr="0030730B" w:rsidRDefault="00633A66" w:rsidP="006E5FB4">
            <w:pPr>
              <w:pStyle w:val="notattekst"/>
              <w:ind w:right="1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pct35" w:color="auto" w:fill="FFFFFF"/>
          </w:tcPr>
          <w:p w14:paraId="0D0E066F" w14:textId="77777777" w:rsidR="00633A66" w:rsidRPr="0030730B" w:rsidRDefault="00633A66" w:rsidP="006E5FB4">
            <w:pPr>
              <w:pStyle w:val="notattekst"/>
              <w:ind w:right="1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pct35" w:color="auto" w:fill="FFFFFF"/>
          </w:tcPr>
          <w:p w14:paraId="6E198DD6" w14:textId="77777777" w:rsidR="00633A66" w:rsidRPr="0030730B" w:rsidRDefault="00633A66" w:rsidP="006E5FB4">
            <w:pPr>
              <w:pStyle w:val="notattekst"/>
              <w:ind w:right="1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pct35" w:color="auto" w:fill="FFFFFF"/>
          </w:tcPr>
          <w:p w14:paraId="65634FD0" w14:textId="77777777" w:rsidR="00633A66" w:rsidRPr="0030730B" w:rsidRDefault="00633A66" w:rsidP="006E5FB4">
            <w:pPr>
              <w:pStyle w:val="notattekst"/>
              <w:ind w:right="1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pct35" w:color="auto" w:fill="FFFFFF"/>
          </w:tcPr>
          <w:p w14:paraId="2DF9CF2E" w14:textId="77777777" w:rsidR="00633A66" w:rsidRPr="0030730B" w:rsidRDefault="00633A66" w:rsidP="006E5FB4">
            <w:pPr>
              <w:pStyle w:val="notattekst"/>
              <w:ind w:right="1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pct35" w:color="auto" w:fill="FFFFFF"/>
          </w:tcPr>
          <w:p w14:paraId="638DF1C6" w14:textId="77777777" w:rsidR="00633A66" w:rsidRPr="0030730B" w:rsidRDefault="00633A66" w:rsidP="006E5FB4">
            <w:pPr>
              <w:pStyle w:val="notattekst"/>
              <w:ind w:right="1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pct35" w:color="auto" w:fill="FFFFFF"/>
          </w:tcPr>
          <w:p w14:paraId="57811F81" w14:textId="77777777" w:rsidR="00633A66" w:rsidRPr="0030730B" w:rsidRDefault="00633A66" w:rsidP="006E5FB4">
            <w:pPr>
              <w:pStyle w:val="notattekst"/>
              <w:ind w:right="1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pct35" w:color="auto" w:fill="FFFFFF"/>
          </w:tcPr>
          <w:p w14:paraId="0FA28B42" w14:textId="77777777" w:rsidR="00633A66" w:rsidRPr="0030730B" w:rsidRDefault="00633A66" w:rsidP="006E5FB4">
            <w:pPr>
              <w:pStyle w:val="notattekst"/>
              <w:ind w:right="1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CCBDA5" w14:textId="77777777" w:rsidR="00633A66" w:rsidRDefault="00633A66" w:rsidP="00633A66">
      <w:pPr>
        <w:rPr>
          <w:rFonts w:cstheme="minorHAnsi"/>
        </w:rPr>
      </w:pPr>
      <w:r>
        <w:rPr>
          <w:rFonts w:cstheme="minorHAnsi"/>
        </w:rPr>
        <w:t>*Kort beskrivelse af budgetposter kan findes i ”Invitation til kommuner og ansøgningsmateriale til programfasen Fælles om ungelivet”.</w:t>
      </w:r>
    </w:p>
    <w:p w14:paraId="42355A3E" w14:textId="4C9B7D06" w:rsidR="00B07EEF" w:rsidRPr="00633A66" w:rsidRDefault="00633A66" w:rsidP="00633A66">
      <w:r w:rsidRPr="0038343B">
        <w:rPr>
          <w:rFonts w:cstheme="minorHAnsi"/>
        </w:rPr>
        <w:t>*</w:t>
      </w:r>
      <w:r>
        <w:rPr>
          <w:rFonts w:cstheme="minorHAnsi"/>
        </w:rPr>
        <w:t>*</w:t>
      </w:r>
      <w:r w:rsidRPr="0038343B">
        <w:rPr>
          <w:rFonts w:cstheme="minorHAnsi"/>
        </w:rPr>
        <w:t xml:space="preserve">Priser for medlemskab og licenser hos BørnUngeLiv kan </w:t>
      </w:r>
      <w:r>
        <w:rPr>
          <w:rFonts w:cstheme="minorHAnsi"/>
        </w:rPr>
        <w:t>fås ved at kontakte sekretariatet i BørnUngeLiv.</w:t>
      </w:r>
    </w:p>
    <w:sectPr w:rsidR="00B07EEF" w:rsidRPr="00633A66" w:rsidSect="00633A66">
      <w:footerReference w:type="default" r:id="rId15"/>
      <w:pgSz w:w="16838" w:h="11906" w:orient="landscape"/>
      <w:pgMar w:top="56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4FE22" w14:textId="77777777" w:rsidR="002C1232" w:rsidRDefault="002C1232" w:rsidP="002C1232">
      <w:pPr>
        <w:spacing w:after="0" w:line="240" w:lineRule="auto"/>
      </w:pPr>
      <w:r>
        <w:separator/>
      </w:r>
    </w:p>
  </w:endnote>
  <w:endnote w:type="continuationSeparator" w:id="0">
    <w:p w14:paraId="77C68AD2" w14:textId="77777777" w:rsidR="002C1232" w:rsidRDefault="002C1232" w:rsidP="002C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6F7C" w14:textId="77777777" w:rsidR="00DA544D" w:rsidRDefault="009044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20914" w14:textId="77777777" w:rsidR="002C1232" w:rsidRDefault="002C1232" w:rsidP="002C1232">
      <w:pPr>
        <w:spacing w:after="0" w:line="240" w:lineRule="auto"/>
      </w:pPr>
      <w:r>
        <w:separator/>
      </w:r>
    </w:p>
  </w:footnote>
  <w:footnote w:type="continuationSeparator" w:id="0">
    <w:p w14:paraId="5191E64B" w14:textId="77777777" w:rsidR="002C1232" w:rsidRDefault="002C1232" w:rsidP="002C1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ED1"/>
    <w:multiLevelType w:val="hybridMultilevel"/>
    <w:tmpl w:val="60400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6D9"/>
    <w:multiLevelType w:val="hybridMultilevel"/>
    <w:tmpl w:val="37F2B2A0"/>
    <w:lvl w:ilvl="0" w:tplc="74FED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177F"/>
    <w:multiLevelType w:val="hybridMultilevel"/>
    <w:tmpl w:val="F9748C82"/>
    <w:lvl w:ilvl="0" w:tplc="59D6D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15A"/>
    <w:multiLevelType w:val="hybridMultilevel"/>
    <w:tmpl w:val="0AD87AA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348"/>
    <w:multiLevelType w:val="hybridMultilevel"/>
    <w:tmpl w:val="4EC44196"/>
    <w:lvl w:ilvl="0" w:tplc="8F9CE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77544"/>
    <w:multiLevelType w:val="hybridMultilevel"/>
    <w:tmpl w:val="1F22C50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754D5"/>
    <w:multiLevelType w:val="hybridMultilevel"/>
    <w:tmpl w:val="5F20AB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E4"/>
    <w:rsid w:val="00082B74"/>
    <w:rsid w:val="0008577D"/>
    <w:rsid w:val="00085CE4"/>
    <w:rsid w:val="000937D7"/>
    <w:rsid w:val="000C048D"/>
    <w:rsid w:val="000C4285"/>
    <w:rsid w:val="00101451"/>
    <w:rsid w:val="00125A76"/>
    <w:rsid w:val="00137D48"/>
    <w:rsid w:val="00143C3E"/>
    <w:rsid w:val="00156ED9"/>
    <w:rsid w:val="0017300B"/>
    <w:rsid w:val="00192342"/>
    <w:rsid w:val="001955D5"/>
    <w:rsid w:val="001A1563"/>
    <w:rsid w:val="001C2069"/>
    <w:rsid w:val="001D3810"/>
    <w:rsid w:val="001F7EC2"/>
    <w:rsid w:val="0026343D"/>
    <w:rsid w:val="002653DA"/>
    <w:rsid w:val="00270E9F"/>
    <w:rsid w:val="002736C3"/>
    <w:rsid w:val="002C1232"/>
    <w:rsid w:val="002C7609"/>
    <w:rsid w:val="00313C33"/>
    <w:rsid w:val="0031546A"/>
    <w:rsid w:val="00325762"/>
    <w:rsid w:val="00326C07"/>
    <w:rsid w:val="003548A6"/>
    <w:rsid w:val="00367AD1"/>
    <w:rsid w:val="00377D71"/>
    <w:rsid w:val="00381BA8"/>
    <w:rsid w:val="003A447F"/>
    <w:rsid w:val="003E11C6"/>
    <w:rsid w:val="00407B50"/>
    <w:rsid w:val="0047128A"/>
    <w:rsid w:val="004B4BB1"/>
    <w:rsid w:val="004C5592"/>
    <w:rsid w:val="004D2FE1"/>
    <w:rsid w:val="005443D4"/>
    <w:rsid w:val="00566738"/>
    <w:rsid w:val="00567CEE"/>
    <w:rsid w:val="005904CE"/>
    <w:rsid w:val="005A4891"/>
    <w:rsid w:val="005B7DF8"/>
    <w:rsid w:val="005C5784"/>
    <w:rsid w:val="005D3D2C"/>
    <w:rsid w:val="005F4E4F"/>
    <w:rsid w:val="00633A66"/>
    <w:rsid w:val="00673B4C"/>
    <w:rsid w:val="0067474C"/>
    <w:rsid w:val="006958D6"/>
    <w:rsid w:val="006B246D"/>
    <w:rsid w:val="006B589A"/>
    <w:rsid w:val="006B74E7"/>
    <w:rsid w:val="006D08F9"/>
    <w:rsid w:val="00700D39"/>
    <w:rsid w:val="007027EC"/>
    <w:rsid w:val="007A0C34"/>
    <w:rsid w:val="0081051A"/>
    <w:rsid w:val="0083778A"/>
    <w:rsid w:val="00876C76"/>
    <w:rsid w:val="00887705"/>
    <w:rsid w:val="00892214"/>
    <w:rsid w:val="008938D5"/>
    <w:rsid w:val="008A0275"/>
    <w:rsid w:val="00904421"/>
    <w:rsid w:val="00917C05"/>
    <w:rsid w:val="009753E4"/>
    <w:rsid w:val="009A0AB4"/>
    <w:rsid w:val="009B2BD4"/>
    <w:rsid w:val="00AA077B"/>
    <w:rsid w:val="00B07A62"/>
    <w:rsid w:val="00B07EEF"/>
    <w:rsid w:val="00B11B1E"/>
    <w:rsid w:val="00B4033C"/>
    <w:rsid w:val="00B5743D"/>
    <w:rsid w:val="00B825EE"/>
    <w:rsid w:val="00B85AFF"/>
    <w:rsid w:val="00BA40AA"/>
    <w:rsid w:val="00BA59AB"/>
    <w:rsid w:val="00BA7C3C"/>
    <w:rsid w:val="00BB1FD2"/>
    <w:rsid w:val="00C2561B"/>
    <w:rsid w:val="00C317F3"/>
    <w:rsid w:val="00C80B81"/>
    <w:rsid w:val="00CA10D5"/>
    <w:rsid w:val="00CC46DB"/>
    <w:rsid w:val="00CD3C9C"/>
    <w:rsid w:val="00CE3C95"/>
    <w:rsid w:val="00CF1805"/>
    <w:rsid w:val="00CF3691"/>
    <w:rsid w:val="00CF472F"/>
    <w:rsid w:val="00D16E7E"/>
    <w:rsid w:val="00D243F6"/>
    <w:rsid w:val="00D54E0B"/>
    <w:rsid w:val="00D62359"/>
    <w:rsid w:val="00D805EE"/>
    <w:rsid w:val="00D918B6"/>
    <w:rsid w:val="00DB6839"/>
    <w:rsid w:val="00DD41AD"/>
    <w:rsid w:val="00E27699"/>
    <w:rsid w:val="00E327C6"/>
    <w:rsid w:val="00E403D4"/>
    <w:rsid w:val="00E82FE3"/>
    <w:rsid w:val="00E86AD1"/>
    <w:rsid w:val="00ED5803"/>
    <w:rsid w:val="00EF7A73"/>
    <w:rsid w:val="00F078F7"/>
    <w:rsid w:val="00F515DB"/>
    <w:rsid w:val="00F51E04"/>
    <w:rsid w:val="00F57624"/>
    <w:rsid w:val="00F73D6B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2A9B"/>
  <w15:chartTrackingRefBased/>
  <w15:docId w15:val="{5634B3D6-1A7A-4DD8-85F5-B316CD7F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CE4"/>
  </w:style>
  <w:style w:type="paragraph" w:styleId="Overskrift1">
    <w:name w:val="heading 1"/>
    <w:basedOn w:val="Normal"/>
    <w:next w:val="Normal"/>
    <w:link w:val="Overskrift1Tegn"/>
    <w:uiPriority w:val="9"/>
    <w:qFormat/>
    <w:rsid w:val="00085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5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85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5C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085CE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85CE4"/>
    <w:rPr>
      <w:color w:val="605E5C"/>
      <w:shd w:val="clear" w:color="auto" w:fill="E1DFDD"/>
    </w:rPr>
  </w:style>
  <w:style w:type="paragraph" w:customStyle="1" w:styleId="Default">
    <w:name w:val="Default"/>
    <w:rsid w:val="00471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712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128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128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128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128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128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7027EC"/>
    <w:pPr>
      <w:tabs>
        <w:tab w:val="left" w:pos="425"/>
        <w:tab w:val="left" w:pos="851"/>
        <w:tab w:val="left" w:pos="1276"/>
        <w:tab w:val="left" w:pos="1701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B246D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2C1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1232"/>
  </w:style>
  <w:style w:type="paragraph" w:styleId="Sidefod">
    <w:name w:val="footer"/>
    <w:basedOn w:val="Normal"/>
    <w:link w:val="SidefodTegn"/>
    <w:uiPriority w:val="99"/>
    <w:unhideWhenUsed/>
    <w:rsid w:val="002C1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1232"/>
  </w:style>
  <w:style w:type="paragraph" w:customStyle="1" w:styleId="notattekst">
    <w:name w:val="notattekst"/>
    <w:rsid w:val="00633A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wk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B@sst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p@sst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wk@ss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B@sst.dk" TargetMode="External"/><Relationship Id="rId14" Type="http://schemas.openxmlformats.org/officeDocument/2006/relationships/hyperlink" Target="mailto:mikp@ss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9DE5-E819-4133-8E33-54A7B4CD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9</Pages>
  <Words>712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Manne Menå</dc:creator>
  <cp:keywords/>
  <dc:description/>
  <cp:lastModifiedBy>Maria Koch Aabel</cp:lastModifiedBy>
  <cp:revision>45</cp:revision>
  <dcterms:created xsi:type="dcterms:W3CDTF">2023-10-13T11:05:00Z</dcterms:created>
  <dcterms:modified xsi:type="dcterms:W3CDTF">2023-10-24T13:54:00Z</dcterms:modified>
</cp:coreProperties>
</file>