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49" w:rsidRPr="00EF2B49" w:rsidRDefault="00EF2B49" w:rsidP="00EF2B49">
      <w:pPr>
        <w:pStyle w:val="NormalWeb"/>
        <w:rPr>
          <w:rFonts w:ascii="Arial" w:hAnsi="Arial" w:cs="Arial"/>
          <w:b/>
          <w:bCs/>
          <w:color w:val="000000"/>
          <w:sz w:val="18"/>
          <w:szCs w:val="16"/>
        </w:rPr>
      </w:pPr>
      <w:bookmarkStart w:id="0" w:name="_GoBack"/>
      <w:bookmarkEnd w:id="0"/>
      <w:r w:rsidRPr="00EF2B49">
        <w:rPr>
          <w:rFonts w:ascii="Arial" w:hAnsi="Arial" w:cs="Arial"/>
          <w:b/>
          <w:bCs/>
          <w:color w:val="000000"/>
          <w:sz w:val="18"/>
          <w:szCs w:val="16"/>
        </w:rPr>
        <w:t xml:space="preserve">Evidensprofiler NKR </w:t>
      </w:r>
      <w:proofErr w:type="spellStart"/>
      <w:r w:rsidRPr="00EF2B49">
        <w:rPr>
          <w:rFonts w:ascii="Arial" w:hAnsi="Arial" w:cs="Arial"/>
          <w:b/>
          <w:bCs/>
          <w:color w:val="000000"/>
          <w:sz w:val="18"/>
          <w:szCs w:val="16"/>
        </w:rPr>
        <w:t>distal</w:t>
      </w:r>
      <w:proofErr w:type="spellEnd"/>
      <w:r w:rsidRPr="00EF2B49">
        <w:rPr>
          <w:rFonts w:ascii="Arial" w:hAnsi="Arial" w:cs="Arial"/>
          <w:b/>
          <w:bCs/>
          <w:color w:val="000000"/>
          <w:sz w:val="18"/>
          <w:szCs w:val="16"/>
        </w:rPr>
        <w:t xml:space="preserve"> radiusfraktur </w:t>
      </w:r>
      <w:r w:rsidR="00C5249E">
        <w:rPr>
          <w:rFonts w:ascii="Arial" w:hAnsi="Arial" w:cs="Arial"/>
          <w:b/>
          <w:bCs/>
          <w:color w:val="000000"/>
          <w:sz w:val="18"/>
          <w:szCs w:val="16"/>
        </w:rPr>
        <w:t>Final</w:t>
      </w:r>
    </w:p>
    <w:p w:rsidR="00EF2B49" w:rsidRDefault="00EF2B49" w:rsidP="00EF2B49">
      <w:pPr>
        <w:pStyle w:val="NormalWeb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PICO 4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Question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 w:rsidR="003D1A99">
        <w:rPr>
          <w:rFonts w:ascii="Arial" w:hAnsi="Arial" w:cs="Arial"/>
          <w:color w:val="000000"/>
          <w:sz w:val="16"/>
          <w:szCs w:val="16"/>
        </w:rPr>
        <w:t xml:space="preserve">K-tråd sammenlignet med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reposition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og gips (konservativ behandling) af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distal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radius fraktur</w:t>
      </w:r>
      <w:r>
        <w:rPr>
          <w:rFonts w:ascii="Arial" w:hAnsi="Arial" w:cs="Arial"/>
          <w:color w:val="000000"/>
          <w:sz w:val="16"/>
          <w:szCs w:val="16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002"/>
        <w:gridCol w:w="792"/>
        <w:gridCol w:w="1307"/>
        <w:gridCol w:w="1187"/>
        <w:gridCol w:w="1143"/>
        <w:gridCol w:w="1315"/>
        <w:gridCol w:w="591"/>
        <w:gridCol w:w="1223"/>
        <w:gridCol w:w="944"/>
        <w:gridCol w:w="1592"/>
        <w:gridCol w:w="666"/>
        <w:gridCol w:w="973"/>
      </w:tblGrid>
      <w:tr w:rsidR="00EF2B49" w:rsidTr="00EF2B49">
        <w:trPr>
          <w:trHeight w:val="412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  <w:proofErr w:type="spellEnd"/>
          </w:p>
        </w:tc>
      </w:tr>
      <w:tr w:rsidR="00EF2B49" w:rsidTr="00EF2B49">
        <w:trPr>
          <w:trHeight w:val="412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considerations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K-tråde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Konservativ behandling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95%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SF36 mental score (follow-up mean 12 months; measured with: SF36; range of scores: 0-100; Better indicated by higher values)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trials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51.0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(46.02 to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55.98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SF36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fysisk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score (follow-up mean 12 months; measured with: SF36; range of scores: 0-100; Better indicated by higher values)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trials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42.2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(38.54 to 45.86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Functional grading: Fair og Poor 6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mth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6 months; assessed with: Excellent, good, fair og poor)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14/73 </w:t>
            </w:r>
            <w:r>
              <w:rPr>
                <w:rFonts w:ascii="Arial" w:hAnsi="Arial" w:cs="Arial"/>
                <w:sz w:val="16"/>
                <w:szCs w:val="16"/>
              </w:rPr>
              <w:br/>
              <w:t>(19.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19/75 </w:t>
            </w:r>
            <w:r>
              <w:rPr>
                <w:rFonts w:ascii="Arial" w:hAnsi="Arial" w:cs="Arial"/>
                <w:sz w:val="16"/>
                <w:szCs w:val="16"/>
              </w:rPr>
              <w:br/>
              <w:t>(25.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0.76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(0.41 to 1.4)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61 fewer per 1000 (from 149 fewer to 101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Functional grading: Fair og poor 12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mth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12 months; assessed with: Excellent, good, fair og poor)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6/43 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14%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19/42 </w:t>
            </w:r>
            <w:r>
              <w:rPr>
                <w:rFonts w:ascii="Arial" w:hAnsi="Arial" w:cs="Arial"/>
                <w:sz w:val="16"/>
                <w:szCs w:val="16"/>
              </w:rPr>
              <w:br/>
              <w:t>(45.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RR 0.31 (0.14 to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0.69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312 fewer per 1000 (from 140 fewer to 389 fewer)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VAS (follow-up mean 12 months; measured with: VAS; range of scores: 0-10; Better indicated by lower values)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(0.21 to 1.19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EF2B4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Smerte lejlighedsvis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assessed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with: egen skala)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trials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2/20 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10%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4/20 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0.50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 2.42)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100 fewer per 1000 (from 180 fewer to 284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EF2B4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Tilbagevenden til arbejde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follow-up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assessed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with: hvor mange der ikke vendte tilbage til arbejde)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trials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0/5 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2/6 </w:t>
            </w:r>
            <w:r>
              <w:rPr>
                <w:rFonts w:ascii="Arial" w:hAnsi="Arial" w:cs="Arial"/>
                <w:sz w:val="16"/>
                <w:szCs w:val="16"/>
              </w:rPr>
              <w:br/>
              <w:t>(33.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RR 0.23 (0.01 to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3.97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257 fewer per 1000 (from 330 fewer to 990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</w:tbl>
    <w:p w:rsidR="00EF2B49" w:rsidRDefault="00EF2B49" w:rsidP="00EF2B4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Ingen blinding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Brede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konfidensintervaller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og kun 1 studie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>
        <w:rPr>
          <w:rFonts w:ascii="Arial" w:hAnsi="Arial" w:cs="Arial"/>
          <w:color w:val="000000"/>
          <w:sz w:val="16"/>
          <w:szCs w:val="16"/>
        </w:rPr>
        <w:t xml:space="preserve"> Ingen ITT analyse, lost to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follow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up dårligt beskrevet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5</w:t>
      </w:r>
      <w:r>
        <w:rPr>
          <w:rFonts w:ascii="Arial" w:hAnsi="Arial" w:cs="Arial"/>
          <w:color w:val="000000"/>
          <w:sz w:val="16"/>
          <w:szCs w:val="16"/>
        </w:rPr>
        <w:t xml:space="preserve"> Målemetoden er ikke et reelt patientrelateret effektmål, men derimod flere forskellige sammenlignelige metoder hvor der indgår radiologiske parametre, kirurgens vurdering samt funktionsmålinger.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Bandageringsstilling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volart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ulnart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flekteret hånd</w:t>
      </w:r>
      <w:r>
        <w:rPr>
          <w:rFonts w:ascii="Arial" w:hAnsi="Arial" w:cs="Arial"/>
          <w:color w:val="000000"/>
          <w:sz w:val="16"/>
          <w:szCs w:val="16"/>
        </w:rPr>
        <w:br/>
      </w:r>
    </w:p>
    <w:p w:rsidR="00EF2B49" w:rsidRDefault="00EF2B49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EF2B49" w:rsidRDefault="00EF2B49" w:rsidP="00EF2B49">
      <w:pPr>
        <w:pStyle w:val="NormalWeb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PICO 5 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Question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 w:rsidR="003D1A99">
        <w:rPr>
          <w:rFonts w:ascii="Arial" w:hAnsi="Arial" w:cs="Arial"/>
          <w:color w:val="000000"/>
          <w:sz w:val="16"/>
          <w:szCs w:val="16"/>
        </w:rPr>
        <w:t xml:space="preserve">Ekstern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fiksation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sammenlignet med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reposition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og gips (konservativ behandling) af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distal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radiusfraktur.</w:t>
      </w:r>
      <w:r>
        <w:rPr>
          <w:rFonts w:ascii="Arial" w:hAnsi="Arial" w:cs="Arial"/>
          <w:color w:val="000000"/>
          <w:sz w:val="16"/>
          <w:szCs w:val="16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015"/>
        <w:gridCol w:w="819"/>
        <w:gridCol w:w="1359"/>
        <w:gridCol w:w="973"/>
        <w:gridCol w:w="1197"/>
        <w:gridCol w:w="1351"/>
        <w:gridCol w:w="591"/>
        <w:gridCol w:w="1047"/>
        <w:gridCol w:w="1019"/>
        <w:gridCol w:w="1746"/>
        <w:gridCol w:w="690"/>
        <w:gridCol w:w="893"/>
      </w:tblGrid>
      <w:tr w:rsidR="00EF2B49" w:rsidTr="00EF2B49">
        <w:trPr>
          <w:trHeight w:val="412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  <w:proofErr w:type="spellEnd"/>
          </w:p>
        </w:tc>
      </w:tr>
      <w:tr w:rsidR="00EF2B49" w:rsidTr="00EF2B49">
        <w:trPr>
          <w:trHeight w:val="412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considerations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 fix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konservativ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beh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95%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Functional grading: Fair or poor 3-6 md (follow-up 3-6 months)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34/91 </w:t>
            </w:r>
            <w:r>
              <w:rPr>
                <w:rFonts w:ascii="Arial" w:hAnsi="Arial" w:cs="Arial"/>
                <w:sz w:val="16"/>
                <w:szCs w:val="16"/>
              </w:rPr>
              <w:br/>
              <w:t>(37.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14/74 </w:t>
            </w:r>
            <w:r>
              <w:rPr>
                <w:rFonts w:ascii="Arial" w:hAnsi="Arial" w:cs="Arial"/>
                <w:sz w:val="16"/>
                <w:szCs w:val="16"/>
              </w:rPr>
              <w:br/>
              <w:t>(18.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9%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RR 2.11 (1.26 to 3.54)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210 more per 1000 (from 49 more to 481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Functional grading: Fair og poor 12md-10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1-10 years)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68/276 </w:t>
            </w:r>
            <w:r>
              <w:rPr>
                <w:rFonts w:ascii="Arial" w:hAnsi="Arial" w:cs="Arial"/>
                <w:sz w:val="16"/>
                <w:szCs w:val="16"/>
              </w:rPr>
              <w:br/>
              <w:t>(24.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87/282 </w:t>
            </w:r>
            <w:r>
              <w:rPr>
                <w:rFonts w:ascii="Arial" w:hAnsi="Arial" w:cs="Arial"/>
                <w:sz w:val="16"/>
                <w:szCs w:val="16"/>
              </w:rPr>
              <w:br/>
              <w:t>(30.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9%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0.75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(0.57 to 0.98)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77 fewer per 1000 (from 6 fewer to 133 fewer)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</w:tbl>
    <w:p w:rsidR="00EF2B49" w:rsidRDefault="00EF2B49" w:rsidP="00EF2B4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ingen blinding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oftest ingen ITT analyse og manglende redegørelse for patienter lost to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follow-up</w:t>
      </w:r>
      <w:proofErr w:type="spell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De anvendte målemetoder er ikke reelle patient relaterede effektmål, men en måling hvor der indgår radiologiske vurderinger samt kirurgens vurdering samt måling af patientens funktionsniveau.</w:t>
      </w:r>
    </w:p>
    <w:p w:rsidR="00EF2B49" w:rsidRDefault="00EF2B49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EF2B49" w:rsidRDefault="00EF2B49" w:rsidP="00EF2B49">
      <w:pPr>
        <w:pStyle w:val="NormalWeb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PICO 6 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Question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Volar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vinkelstabil skinne sammenlignet med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reposition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og gips (konservativ behandling) til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distal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radiusfraktur.</w:t>
      </w:r>
      <w:r>
        <w:rPr>
          <w:rFonts w:ascii="Arial" w:hAnsi="Arial" w:cs="Arial"/>
          <w:color w:val="000000"/>
          <w:sz w:val="16"/>
          <w:szCs w:val="16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973"/>
        <w:gridCol w:w="699"/>
        <w:gridCol w:w="1286"/>
        <w:gridCol w:w="1166"/>
        <w:gridCol w:w="929"/>
        <w:gridCol w:w="1300"/>
        <w:gridCol w:w="1179"/>
        <w:gridCol w:w="1652"/>
        <w:gridCol w:w="649"/>
        <w:gridCol w:w="1285"/>
        <w:gridCol w:w="657"/>
        <w:gridCol w:w="973"/>
      </w:tblGrid>
      <w:tr w:rsidR="00EF2B49" w:rsidTr="003D1A99">
        <w:trPr>
          <w:trHeight w:val="412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  <w:proofErr w:type="spellEnd"/>
          </w:p>
        </w:tc>
      </w:tr>
      <w:tr w:rsidR="00EF2B49" w:rsidTr="003D1A99">
        <w:trPr>
          <w:trHeight w:val="412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considerations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Volar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vinkelstabil skinne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Reposition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og gips (konservativ behandling)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95%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Funktionsscore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måneder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12 weeks; measured with: Patient-rated wrist evaluation score; range of scores: 0-100;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33.7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(23.3 to 44.2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Funktionsscore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1 years; measured with: Patient-rated wrist evaluation score (0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bedst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); range of scores: 0-100;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12.8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(5.2 to 20.4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Funktionsscore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måneder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(measured with: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Dissability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of the shoulder and hand score; range of scores: 0-100;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13.3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(8.5 to 18.1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Funktionsscore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(measured with: Disability of shoulder and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score; range of scores: 0-100;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5.7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(2.1 to 9.3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hvile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måneder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3 months; measured with: VAS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skala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range of scores: 0-10;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0.2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(0 to 0.4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lastRenderedPageBreak/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hvile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1 years; measured with: VAS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skala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range of scores: 0-10;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(0 to 0.2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aktivitet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måneder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3 months; measured with: VAS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scala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range of scores: 1-10;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1.4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0.8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 2.1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aktivitet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1 years; measured with: VAS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scala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range of scores: 0-10;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(0.4 to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</w:tbl>
    <w:p w:rsidR="00EF2B49" w:rsidRDefault="00EF2B49" w:rsidP="00EF2B4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manglende blinding af forsøgsperson og behandler samt manglende data for udgåede patienter (ingen ITT analyse)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brede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konfidensintervaller</w:t>
      </w:r>
      <w:proofErr w:type="spell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Der foreligger kun et studie </w:t>
      </w:r>
    </w:p>
    <w:p w:rsidR="00EF2B49" w:rsidRDefault="00EF2B49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EF2B49" w:rsidRDefault="00EF2B49" w:rsidP="00EF2B49">
      <w:pPr>
        <w:pStyle w:val="NormalWeb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PICO 7 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Question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 w:rsidR="003D1A99">
        <w:rPr>
          <w:rFonts w:ascii="Arial" w:hAnsi="Arial" w:cs="Arial"/>
          <w:color w:val="000000"/>
          <w:sz w:val="16"/>
          <w:szCs w:val="16"/>
        </w:rPr>
        <w:t xml:space="preserve">Ekstern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fiksation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sammenlignet med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volar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vinkelstabil skinne til </w:t>
      </w:r>
      <w:proofErr w:type="spellStart"/>
      <w:r w:rsidR="003D1A99">
        <w:rPr>
          <w:rFonts w:ascii="Arial" w:hAnsi="Arial" w:cs="Arial"/>
          <w:color w:val="000000"/>
          <w:sz w:val="16"/>
          <w:szCs w:val="16"/>
        </w:rPr>
        <w:t>distal</w:t>
      </w:r>
      <w:proofErr w:type="spellEnd"/>
      <w:r w:rsidR="003D1A99">
        <w:rPr>
          <w:rFonts w:ascii="Arial" w:hAnsi="Arial" w:cs="Arial"/>
          <w:color w:val="000000"/>
          <w:sz w:val="16"/>
          <w:szCs w:val="16"/>
        </w:rPr>
        <w:t xml:space="preserve"> radiusfraktur</w:t>
      </w:r>
      <w:r>
        <w:rPr>
          <w:rFonts w:ascii="Arial" w:hAnsi="Arial" w:cs="Arial"/>
          <w:color w:val="000000"/>
          <w:sz w:val="16"/>
          <w:szCs w:val="16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994"/>
        <w:gridCol w:w="711"/>
        <w:gridCol w:w="1323"/>
        <w:gridCol w:w="1204"/>
        <w:gridCol w:w="929"/>
        <w:gridCol w:w="1326"/>
        <w:gridCol w:w="1233"/>
        <w:gridCol w:w="898"/>
        <w:gridCol w:w="970"/>
        <w:gridCol w:w="1591"/>
        <w:gridCol w:w="573"/>
        <w:gridCol w:w="973"/>
      </w:tblGrid>
      <w:tr w:rsidR="00EF2B49" w:rsidTr="003D1A99">
        <w:trPr>
          <w:trHeight w:val="412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  <w:proofErr w:type="spellEnd"/>
          </w:p>
        </w:tc>
      </w:tr>
      <w:tr w:rsidR="00EF2B49" w:rsidTr="003D1A99">
        <w:trPr>
          <w:trHeight w:val="412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considerations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Volar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vinkelstabil skinne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Ekstern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fiksation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95%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Disabilities of the arm, shoulder and hand score (follow-up mean 3 months; measured with: DASH;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MD 15.58 (</w:t>
            </w:r>
            <w:r w:rsidR="003D1A99" w:rsidRPr="003D1A99">
              <w:rPr>
                <w:rFonts w:ascii="Arial" w:hAnsi="Arial" w:cs="Arial"/>
                <w:sz w:val="16"/>
                <w:szCs w:val="16"/>
                <w:lang w:val="en-US"/>
              </w:rPr>
              <w:t xml:space="preserve">6.64  to </w:t>
            </w:r>
            <w:r w:rsidR="003D1A99">
              <w:rPr>
                <w:rFonts w:ascii="Arial" w:hAnsi="Arial" w:cs="Arial"/>
                <w:sz w:val="16"/>
                <w:szCs w:val="16"/>
                <w:lang w:val="en-US"/>
              </w:rPr>
              <w:t>24.52)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Disabilities of the arm, shoulder and hand score (follow-up mean 12 months; measured with: DASH;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MD 8.00 (</w:t>
            </w:r>
            <w:r w:rsidR="003D1A99">
              <w:rPr>
                <w:rFonts w:ascii="Arial" w:hAnsi="Arial" w:cs="Arial"/>
                <w:sz w:val="16"/>
                <w:szCs w:val="16"/>
              </w:rPr>
              <w:t>0.44 to 15.55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Komplikationer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12 months; assessed with: Total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antal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komplikationer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17/84 </w:t>
            </w:r>
            <w:r>
              <w:rPr>
                <w:rFonts w:ascii="Arial" w:hAnsi="Arial" w:cs="Arial"/>
                <w:sz w:val="16"/>
                <w:szCs w:val="16"/>
              </w:rPr>
              <w:br/>
              <w:t>(20.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23/90 </w:t>
            </w:r>
            <w:r>
              <w:rPr>
                <w:rFonts w:ascii="Arial" w:hAnsi="Arial" w:cs="Arial"/>
                <w:sz w:val="16"/>
                <w:szCs w:val="16"/>
              </w:rPr>
              <w:br/>
              <w:t>(25.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0.71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(0.34 to 1.46)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60 fewer per 1000 (from 151 fewer to 78 more)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hvile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3 md (follow-up mean 3 months; measured with: VAS;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 w:rsidP="00EE12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MD 3 lower (</w:t>
            </w:r>
            <w:r w:rsidR="00EE129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8 to 2 higher)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aktivitet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3 md (follow-up mean 3 months; measured with: VAS;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E129E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MD 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lower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2B4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EF2B49">
              <w:rPr>
                <w:rFonts w:ascii="Arial" w:hAnsi="Arial" w:cs="Arial"/>
                <w:sz w:val="16"/>
                <w:szCs w:val="16"/>
              </w:rPr>
              <w:t xml:space="preserve">14 to 1 </w:t>
            </w:r>
            <w:proofErr w:type="spellStart"/>
            <w:r w:rsidR="00EF2B49"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 w:rsidR="00EF2B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hvile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12 months; measured with: VAS;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EE1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MD 2 </w:t>
            </w:r>
            <w:proofErr w:type="spellStart"/>
            <w:r w:rsidR="00EE129E">
              <w:rPr>
                <w:rFonts w:ascii="Arial" w:hAnsi="Arial" w:cs="Arial"/>
                <w:sz w:val="16"/>
                <w:szCs w:val="16"/>
              </w:rPr>
              <w:t>lower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E129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5 to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lastRenderedPageBreak/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IMPORTANT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lastRenderedPageBreak/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aktivitet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1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år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12 months; measured with: VAS;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MD 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E129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3 to 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</w:tbl>
    <w:p w:rsidR="00EF2B49" w:rsidRDefault="00EF2B49" w:rsidP="00EF2B4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Ingen blinding, Mulighed for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attrion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bias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Brede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konfidens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intervaller.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Ingen blinding, Ikke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blokrandomiseret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 forhold til AO grupper</w:t>
      </w:r>
    </w:p>
    <w:p w:rsidR="00EF2B49" w:rsidRDefault="00EF2B49" w:rsidP="00EF2B49">
      <w:pPr>
        <w:pStyle w:val="NormalWeb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F2B49" w:rsidRDefault="00EF2B49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EF2B49" w:rsidRPr="00C5249E" w:rsidRDefault="00EF2B49" w:rsidP="00EF2B49">
      <w:pPr>
        <w:pStyle w:val="NormalWeb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PICO 8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Question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Volar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vinkelstabil skinne </w:t>
      </w:r>
      <w:r w:rsidR="00EE129E">
        <w:rPr>
          <w:rFonts w:ascii="Arial" w:hAnsi="Arial" w:cs="Arial"/>
          <w:color w:val="000000"/>
          <w:sz w:val="16"/>
          <w:szCs w:val="16"/>
        </w:rPr>
        <w:t>sammenlignet med operation med</w:t>
      </w:r>
      <w:r>
        <w:rPr>
          <w:rFonts w:ascii="Arial" w:hAnsi="Arial" w:cs="Arial"/>
          <w:color w:val="000000"/>
          <w:sz w:val="16"/>
          <w:szCs w:val="16"/>
        </w:rPr>
        <w:t xml:space="preserve"> K-tråd</w:t>
      </w:r>
      <w:r w:rsidR="00EE129E">
        <w:rPr>
          <w:rFonts w:ascii="Arial" w:hAnsi="Arial" w:cs="Arial"/>
          <w:color w:val="000000"/>
          <w:sz w:val="16"/>
          <w:szCs w:val="16"/>
        </w:rPr>
        <w:t xml:space="preserve">e til </w:t>
      </w:r>
      <w:proofErr w:type="spellStart"/>
      <w:r w:rsidR="00EE129E">
        <w:rPr>
          <w:rFonts w:ascii="Arial" w:hAnsi="Arial" w:cs="Arial"/>
          <w:color w:val="000000"/>
          <w:sz w:val="16"/>
          <w:szCs w:val="16"/>
        </w:rPr>
        <w:t>distal</w:t>
      </w:r>
      <w:proofErr w:type="spellEnd"/>
      <w:r w:rsidR="00EE129E">
        <w:rPr>
          <w:rFonts w:ascii="Arial" w:hAnsi="Arial" w:cs="Arial"/>
          <w:color w:val="000000"/>
          <w:sz w:val="16"/>
          <w:szCs w:val="16"/>
        </w:rPr>
        <w:t xml:space="preserve"> radiusfraktur</w:t>
      </w:r>
      <w:r>
        <w:rPr>
          <w:rFonts w:ascii="Arial" w:hAnsi="Arial" w:cs="Arial"/>
          <w:color w:val="000000"/>
          <w:sz w:val="16"/>
          <w:szCs w:val="16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005"/>
        <w:gridCol w:w="727"/>
        <w:gridCol w:w="1342"/>
        <w:gridCol w:w="1223"/>
        <w:gridCol w:w="1179"/>
        <w:gridCol w:w="1339"/>
        <w:gridCol w:w="1261"/>
        <w:gridCol w:w="591"/>
        <w:gridCol w:w="650"/>
        <w:gridCol w:w="1739"/>
        <w:gridCol w:w="682"/>
        <w:gridCol w:w="973"/>
      </w:tblGrid>
      <w:tr w:rsidR="00EF2B49" w:rsidTr="00EF2B49">
        <w:trPr>
          <w:trHeight w:val="412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  <w:proofErr w:type="spellEnd"/>
          </w:p>
        </w:tc>
      </w:tr>
      <w:tr w:rsidR="00EF2B49" w:rsidTr="00EF2B49">
        <w:trPr>
          <w:trHeight w:val="412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considerations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Volar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vinkelstabil skinne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K-tråd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95%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DASH, 3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mdr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3 months; Better indicated by lower values)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MD 9.29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lower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(13.21 to 5.38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lower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DASH, 6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mdr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6 months; Better indicated by lower values)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6.68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lower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(10.15 to 3.21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lower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DASH 12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mdr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12 months; Better indicated by lower values)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MD 3.04 lower (9.96 lower to 3.87 higher)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Tilbagevenden til arbejde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follow-up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assessed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with: antal)</w:t>
            </w:r>
          </w:p>
        </w:tc>
      </w:tr>
      <w:tr w:rsidR="00EF2B49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18/18 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100%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15/16 </w:t>
            </w:r>
            <w:r>
              <w:rPr>
                <w:rFonts w:ascii="Arial" w:hAnsi="Arial" w:cs="Arial"/>
                <w:sz w:val="16"/>
                <w:szCs w:val="16"/>
              </w:rPr>
              <w:br/>
              <w:t>(93.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8%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938 fewer per 1000 (from 938 fewer to 938 fewer)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</w:tbl>
    <w:p w:rsidR="00EF2B49" w:rsidRDefault="00EF2B49" w:rsidP="00EF2B4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Ingen blinding og ingen ITT analyse 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bredt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konfidensinterval</w:t>
      </w:r>
      <w:proofErr w:type="spellEnd"/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Kun et studie</w:t>
      </w:r>
    </w:p>
    <w:p w:rsidR="00EF2B49" w:rsidRDefault="00EF2B49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EF2B49" w:rsidRDefault="00EF2B49" w:rsidP="00EF2B49">
      <w:pPr>
        <w:pStyle w:val="NormalWeb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PICO 9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Question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 w:rsidR="00EE129E">
        <w:rPr>
          <w:rFonts w:ascii="Arial" w:hAnsi="Arial" w:cs="Arial"/>
          <w:b/>
          <w:bCs/>
          <w:color w:val="000000"/>
          <w:sz w:val="16"/>
          <w:szCs w:val="16"/>
        </w:rPr>
        <w:t xml:space="preserve">Tidlig mobilisering (indenfor 14 dage) sammenlignet med sen mobilisering (efter 5uger) efter </w:t>
      </w:r>
      <w:proofErr w:type="spellStart"/>
      <w:r w:rsidR="00EE129E">
        <w:rPr>
          <w:rFonts w:ascii="Arial" w:hAnsi="Arial" w:cs="Arial"/>
          <w:b/>
          <w:bCs/>
          <w:color w:val="000000"/>
          <w:sz w:val="16"/>
          <w:szCs w:val="16"/>
        </w:rPr>
        <w:t>distal</w:t>
      </w:r>
      <w:proofErr w:type="spellEnd"/>
      <w:r w:rsidR="00EE129E">
        <w:rPr>
          <w:rFonts w:ascii="Arial" w:hAnsi="Arial" w:cs="Arial"/>
          <w:b/>
          <w:bCs/>
          <w:color w:val="000000"/>
          <w:sz w:val="16"/>
          <w:szCs w:val="16"/>
        </w:rPr>
        <w:t xml:space="preserve"> radiusfraktur behandlet med </w:t>
      </w:r>
      <w:proofErr w:type="spellStart"/>
      <w:r w:rsidR="00EE129E">
        <w:rPr>
          <w:rFonts w:ascii="Arial" w:hAnsi="Arial" w:cs="Arial"/>
          <w:b/>
          <w:bCs/>
          <w:color w:val="000000"/>
          <w:sz w:val="16"/>
          <w:szCs w:val="16"/>
        </w:rPr>
        <w:t>volar</w:t>
      </w:r>
      <w:proofErr w:type="spellEnd"/>
      <w:r w:rsidR="00EE129E">
        <w:rPr>
          <w:rFonts w:ascii="Arial" w:hAnsi="Arial" w:cs="Arial"/>
          <w:b/>
          <w:bCs/>
          <w:color w:val="000000"/>
          <w:sz w:val="16"/>
          <w:szCs w:val="16"/>
        </w:rPr>
        <w:t xml:space="preserve"> vinkelstabil skinne</w:t>
      </w:r>
      <w:r>
        <w:rPr>
          <w:rFonts w:ascii="Arial" w:hAnsi="Arial" w:cs="Arial"/>
          <w:color w:val="000000"/>
          <w:sz w:val="16"/>
          <w:szCs w:val="16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982"/>
        <w:gridCol w:w="857"/>
        <w:gridCol w:w="1302"/>
        <w:gridCol w:w="991"/>
        <w:gridCol w:w="929"/>
        <w:gridCol w:w="1311"/>
        <w:gridCol w:w="1555"/>
        <w:gridCol w:w="1274"/>
        <w:gridCol w:w="649"/>
        <w:gridCol w:w="1251"/>
        <w:gridCol w:w="664"/>
        <w:gridCol w:w="973"/>
      </w:tblGrid>
      <w:tr w:rsidR="00EF2B49" w:rsidTr="003D1A99">
        <w:trPr>
          <w:trHeight w:val="412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  <w:proofErr w:type="spellEnd"/>
          </w:p>
        </w:tc>
      </w:tr>
      <w:tr w:rsidR="00EF2B49" w:rsidTr="003D1A99">
        <w:trPr>
          <w:trHeight w:val="412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considerations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Tidlig mobilisering (indenfor 14 dage)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 mobilisering (6 uger)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95%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måneder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3 months; measured with: VAS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skala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range of scores: 0-10;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no serious risk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2.4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(1.7 to 3.2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6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måneder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(measured with: VAS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skala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range of scores: 0-10;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no serious risk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MD 1.5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0.7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 2.3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IMPORTANT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Funktionsscore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måneder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(measured with: Disabilities of the arm, shoulder and hand score; range of scores: 0-100;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no serious risk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19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(13 to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3D1A9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Funktionsscore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6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måneder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(measured with: Disabilities of the arm, shoulder and hand score; range of scores: 0-100; Better indicated by lower values)</w:t>
            </w:r>
          </w:p>
        </w:tc>
      </w:tr>
      <w:tr w:rsidR="00EF2B49" w:rsidTr="003D1A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Pr="003D1A99" w:rsidRDefault="00EF2B49" w:rsidP="003D1A9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no serious risk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8.5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(2.6 to 14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higher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 w:rsidP="003D1A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</w:tbl>
    <w:p w:rsidR="00EF2B49" w:rsidRDefault="00EF2B49" w:rsidP="00EF2B4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8 pt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havede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AO B type frakturer og passede derfor ikke med vores population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Der findes kun 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randomiseret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studie om emnet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6 måneders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follow-up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er væsentligt forskelligt fra 12 måneder som var ønsket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follow-up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tid i PICO spørgsmålet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>
        <w:rPr>
          <w:rFonts w:ascii="Arial" w:hAnsi="Arial" w:cs="Arial"/>
          <w:color w:val="000000"/>
          <w:sz w:val="16"/>
          <w:szCs w:val="16"/>
        </w:rPr>
        <w:t xml:space="preserve"> brede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konfidensintervaller</w:t>
      </w:r>
      <w:proofErr w:type="spellEnd"/>
    </w:p>
    <w:p w:rsidR="00EF2B49" w:rsidRDefault="00EF2B49" w:rsidP="00EF2B49">
      <w:pPr>
        <w:pStyle w:val="NormalWeb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5249E" w:rsidRDefault="00C5249E" w:rsidP="00EF2B49">
      <w:pPr>
        <w:pStyle w:val="NormalWeb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F2B49" w:rsidRDefault="00EF2B49" w:rsidP="00EF2B49">
      <w:pPr>
        <w:pStyle w:val="NormalWeb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PICO 10</w:t>
      </w:r>
    </w:p>
    <w:p w:rsidR="00C5249E" w:rsidRDefault="00EF2B49" w:rsidP="00EF2B49">
      <w:pPr>
        <w:pStyle w:val="NormalWeb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Question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>
        <w:rPr>
          <w:rFonts w:ascii="Arial" w:hAnsi="Arial" w:cs="Arial"/>
          <w:color w:val="000000"/>
          <w:sz w:val="16"/>
          <w:szCs w:val="16"/>
        </w:rPr>
        <w:t xml:space="preserve">Superviseret </w:t>
      </w:r>
      <w:r w:rsidR="00EE129E">
        <w:rPr>
          <w:rFonts w:ascii="Arial" w:hAnsi="Arial" w:cs="Arial"/>
          <w:color w:val="000000"/>
          <w:sz w:val="16"/>
          <w:szCs w:val="16"/>
        </w:rPr>
        <w:t>genoptræning sammenlignet med egen genop</w:t>
      </w:r>
      <w:r>
        <w:rPr>
          <w:rFonts w:ascii="Arial" w:hAnsi="Arial" w:cs="Arial"/>
          <w:color w:val="000000"/>
          <w:sz w:val="16"/>
          <w:szCs w:val="16"/>
        </w:rPr>
        <w:t>træning</w:t>
      </w:r>
      <w:r w:rsidR="00EE129E">
        <w:rPr>
          <w:rFonts w:ascii="Arial" w:hAnsi="Arial" w:cs="Arial"/>
          <w:color w:val="000000"/>
          <w:sz w:val="16"/>
          <w:szCs w:val="16"/>
        </w:rPr>
        <w:t xml:space="preserve"> med program efter operation med </w:t>
      </w:r>
      <w:proofErr w:type="spellStart"/>
      <w:r w:rsidR="00EE129E">
        <w:rPr>
          <w:rFonts w:ascii="Arial" w:hAnsi="Arial" w:cs="Arial"/>
          <w:color w:val="000000"/>
          <w:sz w:val="16"/>
          <w:szCs w:val="16"/>
        </w:rPr>
        <w:t>volar</w:t>
      </w:r>
      <w:proofErr w:type="spellEnd"/>
      <w:r w:rsidR="00EE129E">
        <w:rPr>
          <w:rFonts w:ascii="Arial" w:hAnsi="Arial" w:cs="Arial"/>
          <w:color w:val="000000"/>
          <w:sz w:val="16"/>
          <w:szCs w:val="16"/>
        </w:rPr>
        <w:t xml:space="preserve"> vinkelstabil skinne af </w:t>
      </w:r>
      <w:proofErr w:type="spellStart"/>
      <w:r w:rsidR="00EE129E">
        <w:rPr>
          <w:rFonts w:ascii="Arial" w:hAnsi="Arial" w:cs="Arial"/>
          <w:color w:val="000000"/>
          <w:sz w:val="16"/>
          <w:szCs w:val="16"/>
        </w:rPr>
        <w:t>distal</w:t>
      </w:r>
      <w:proofErr w:type="spellEnd"/>
      <w:r w:rsidR="00EE129E">
        <w:rPr>
          <w:rFonts w:ascii="Arial" w:hAnsi="Arial" w:cs="Arial"/>
          <w:color w:val="000000"/>
          <w:sz w:val="16"/>
          <w:szCs w:val="16"/>
        </w:rPr>
        <w:t xml:space="preserve"> radiusfraktur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1062"/>
        <w:gridCol w:w="779"/>
        <w:gridCol w:w="1443"/>
        <w:gridCol w:w="1327"/>
        <w:gridCol w:w="982"/>
        <w:gridCol w:w="1409"/>
        <w:gridCol w:w="1000"/>
        <w:gridCol w:w="1401"/>
        <w:gridCol w:w="653"/>
        <w:gridCol w:w="969"/>
        <w:gridCol w:w="727"/>
        <w:gridCol w:w="893"/>
      </w:tblGrid>
      <w:tr w:rsidR="00EF2B49" w:rsidTr="00EF2B49">
        <w:trPr>
          <w:trHeight w:val="412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  <w:proofErr w:type="spellEnd"/>
          </w:p>
        </w:tc>
      </w:tr>
      <w:tr w:rsidR="00EF2B49" w:rsidTr="00EF2B49">
        <w:trPr>
          <w:trHeight w:val="412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E129E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considerations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Superviseret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Ikke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supervisert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træning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95%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Function, 2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mdr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 (follow-up mean 8 weeks; measured with: PRWE og DASH; Better indicated by lower values)</w:t>
            </w:r>
          </w:p>
        </w:tc>
      </w:tr>
      <w:tr w:rsidR="00EE129E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29E" w:rsidRDefault="00EF2B49" w:rsidP="00EE1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SMD </w:t>
            </w:r>
            <w:r w:rsidR="00EE129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0.42 </w:t>
            </w:r>
          </w:p>
          <w:p w:rsidR="00EF2B49" w:rsidRDefault="00EF2B49" w:rsidP="00EE12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E129E">
              <w:rPr>
                <w:rFonts w:ascii="Arial" w:hAnsi="Arial" w:cs="Arial"/>
                <w:sz w:val="16"/>
                <w:szCs w:val="16"/>
              </w:rPr>
              <w:t>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0.79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EE129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0.05)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Function, 6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mdr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6 months; measured with: DASH ; Better indicated by lower values)</w:t>
            </w:r>
          </w:p>
        </w:tc>
      </w:tr>
      <w:tr w:rsidR="00EE129E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29E" w:rsidRDefault="00EF2B49" w:rsidP="00EE12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 xml:space="preserve">MD 1.10 higher </w:t>
            </w:r>
          </w:p>
          <w:p w:rsidR="00EF2B49" w:rsidRPr="003D1A99" w:rsidRDefault="00EF2B49" w:rsidP="00EE12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EE129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 xml:space="preserve">2.18 </w:t>
            </w:r>
            <w:r w:rsidR="00EE129E">
              <w:rPr>
                <w:rFonts w:ascii="Arial" w:hAnsi="Arial" w:cs="Arial"/>
                <w:sz w:val="16"/>
                <w:szCs w:val="16"/>
                <w:lang w:val="en-US"/>
              </w:rPr>
              <w:t xml:space="preserve"> to 4.38</w:t>
            </w: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3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mdr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3 months; measured with: VAS; Better indicated by lower values)</w:t>
            </w:r>
          </w:p>
        </w:tc>
      </w:tr>
      <w:tr w:rsidR="00EE129E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29E" w:rsidRDefault="00EF2B49" w:rsidP="00EE12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 xml:space="preserve">MD 00.10 higher </w:t>
            </w:r>
          </w:p>
          <w:p w:rsidR="00EF2B49" w:rsidRPr="003D1A99" w:rsidRDefault="00EF2B49" w:rsidP="00EE12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EE129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0.46 to 0.26 )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6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mdr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6 months; measured with: VAS; Better indicated by lower values)</w:t>
            </w:r>
          </w:p>
        </w:tc>
      </w:tr>
      <w:tr w:rsidR="00EE129E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29E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 xml:space="preserve">MD 0.40 higher </w:t>
            </w:r>
          </w:p>
          <w:p w:rsidR="00EF2B49" w:rsidRPr="003D1A99" w:rsidRDefault="00EF2B49" w:rsidP="00EE12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EE129E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0.22</w:t>
            </w:r>
            <w:r w:rsidR="00EE129E">
              <w:rPr>
                <w:rFonts w:ascii="Arial" w:hAnsi="Arial" w:cs="Arial"/>
                <w:sz w:val="16"/>
                <w:szCs w:val="16"/>
                <w:lang w:val="en-US"/>
              </w:rPr>
              <w:t xml:space="preserve"> to 1.02)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</w:tbl>
    <w:p w:rsidR="00EF2B49" w:rsidRDefault="00EF2B49" w:rsidP="00EF2B4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lastRenderedPageBreak/>
        <w:t>1</w:t>
      </w:r>
      <w:r>
        <w:rPr>
          <w:rFonts w:ascii="Arial" w:hAnsi="Arial" w:cs="Arial"/>
          <w:color w:val="000000"/>
          <w:sz w:val="16"/>
          <w:szCs w:val="16"/>
        </w:rPr>
        <w:t xml:space="preserve"> Manglende blinding og stort bortfald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Bredt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konfidensintaerval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Anbefaling vil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vriere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afhængigt af øvre og nedre grænse.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Usikkerhed på grund af kun et publiceret studie</w:t>
      </w:r>
    </w:p>
    <w:p w:rsidR="00C5249E" w:rsidRDefault="00C5249E" w:rsidP="00EF2B49">
      <w:pPr>
        <w:pStyle w:val="NormalWeb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F2B49" w:rsidRDefault="00EF2B49" w:rsidP="00EF2B49">
      <w:pPr>
        <w:pStyle w:val="NormalWeb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PICO 10</w:t>
      </w:r>
      <w:r>
        <w:rPr>
          <w:rFonts w:ascii="Arial" w:hAnsi="Arial" w:cs="Arial"/>
          <w:color w:val="000000"/>
          <w:sz w:val="16"/>
          <w:szCs w:val="16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Question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</w:t>
      </w:r>
      <w:r w:rsidR="00EE129E">
        <w:rPr>
          <w:rFonts w:ascii="Arial" w:hAnsi="Arial" w:cs="Arial"/>
          <w:color w:val="000000"/>
          <w:sz w:val="16"/>
          <w:szCs w:val="16"/>
        </w:rPr>
        <w:t xml:space="preserve">Superviseret genoptræning sammenlignet med egen genoptræning med program efter konservativ behandling af </w:t>
      </w:r>
      <w:proofErr w:type="spellStart"/>
      <w:r w:rsidR="00EE129E">
        <w:rPr>
          <w:rFonts w:ascii="Arial" w:hAnsi="Arial" w:cs="Arial"/>
          <w:color w:val="000000"/>
          <w:sz w:val="16"/>
          <w:szCs w:val="16"/>
        </w:rPr>
        <w:t>distal</w:t>
      </w:r>
      <w:proofErr w:type="spellEnd"/>
      <w:r w:rsidR="00EE129E">
        <w:rPr>
          <w:rFonts w:ascii="Arial" w:hAnsi="Arial" w:cs="Arial"/>
          <w:color w:val="000000"/>
          <w:sz w:val="16"/>
          <w:szCs w:val="16"/>
        </w:rPr>
        <w:t xml:space="preserve"> radiusfraktur</w:t>
      </w:r>
      <w:r>
        <w:rPr>
          <w:rFonts w:ascii="Arial" w:hAnsi="Arial" w:cs="Arial"/>
          <w:color w:val="000000"/>
          <w:sz w:val="16"/>
          <w:szCs w:val="16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045"/>
        <w:gridCol w:w="847"/>
        <w:gridCol w:w="1413"/>
        <w:gridCol w:w="1297"/>
        <w:gridCol w:w="977"/>
        <w:gridCol w:w="1389"/>
        <w:gridCol w:w="1299"/>
        <w:gridCol w:w="1148"/>
        <w:gridCol w:w="652"/>
        <w:gridCol w:w="989"/>
        <w:gridCol w:w="714"/>
        <w:gridCol w:w="893"/>
      </w:tblGrid>
      <w:tr w:rsidR="00EF2B49" w:rsidTr="00EF2B49">
        <w:trPr>
          <w:trHeight w:val="412"/>
        </w:trPr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patients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Effect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Importance</w:t>
            </w:r>
            <w:proofErr w:type="spellEnd"/>
          </w:p>
        </w:tc>
      </w:tr>
      <w:tr w:rsidR="00EF2B49" w:rsidTr="00EF2B49">
        <w:trPr>
          <w:trHeight w:val="412"/>
        </w:trPr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1A80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studies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bias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Imprecision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considerations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Superviseret træning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Ikke superviseret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95%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Absolute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2B49" w:rsidRDefault="00EF2B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Funktion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6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uger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6 weeks; measured with: PRWE,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aktivitet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Better indicated by lower values)</w:t>
            </w:r>
          </w:p>
        </w:tc>
      </w:tr>
      <w:tr w:rsidR="00FC1A80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A80" w:rsidRDefault="00EF2B49" w:rsidP="00FC1A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 xml:space="preserve">MD 6.8 lower </w:t>
            </w:r>
          </w:p>
          <w:p w:rsidR="00EF2B49" w:rsidRPr="003D1A99" w:rsidRDefault="00EF2B49" w:rsidP="00FC1A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FC1A80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25.55  to 11.95 )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6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uger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6 weeks; measured with: PRWE,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Better indicated by lower values)</w:t>
            </w:r>
          </w:p>
        </w:tc>
      </w:tr>
      <w:tr w:rsidR="00FC1A80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A80" w:rsidRDefault="00EF2B49" w:rsidP="00FC1A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 xml:space="preserve">MD 5.50 lower </w:t>
            </w:r>
          </w:p>
          <w:p w:rsidR="00EF2B49" w:rsidRPr="003D1A99" w:rsidRDefault="00EF2B49" w:rsidP="00FC1A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FC1A80">
              <w:rPr>
                <w:rFonts w:ascii="Arial" w:hAnsi="Arial" w:cs="Arial"/>
                <w:sz w:val="16"/>
                <w:szCs w:val="16"/>
                <w:lang w:val="en-US"/>
              </w:rPr>
              <w:t>-23.03 to 12.03</w:t>
            </w: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Funktion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24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uger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24 weeks; measured with: PRWE,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funktion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Better indicated by lower values)</w:t>
            </w:r>
          </w:p>
        </w:tc>
      </w:tr>
      <w:tr w:rsidR="00FC1A80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A80" w:rsidRDefault="00EF2B49" w:rsidP="00FC1A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 xml:space="preserve">MD 5.10 lower </w:t>
            </w:r>
          </w:p>
          <w:p w:rsidR="00EF2B49" w:rsidRPr="003D1A99" w:rsidRDefault="00EF2B49" w:rsidP="00FC1A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FC1A80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24.33</w:t>
            </w:r>
            <w:r w:rsidR="00FC1A80">
              <w:rPr>
                <w:rFonts w:ascii="Arial" w:hAnsi="Arial" w:cs="Arial"/>
                <w:sz w:val="16"/>
                <w:szCs w:val="16"/>
                <w:lang w:val="en-US"/>
              </w:rPr>
              <w:t xml:space="preserve"> to 14.03</w:t>
            </w: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  <w:tr w:rsidR="00EF2B49" w:rsidRPr="003D1A99" w:rsidTr="00EF2B49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EF2B49" w:rsidRPr="003D1A99" w:rsidRDefault="00EF2B49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, 24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uger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(follow-up mean 24 weeks; measured with: PRWE, </w:t>
            </w:r>
            <w:proofErr w:type="spellStart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smerter</w:t>
            </w:r>
            <w:proofErr w:type="spellEnd"/>
            <w:r w:rsidRPr="003D1A9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; Better indicated by lower values)</w:t>
            </w:r>
          </w:p>
        </w:tc>
      </w:tr>
      <w:tr w:rsidR="00FC1A80" w:rsidTr="00EF2B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randomised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trials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inconsistency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serious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indirectness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very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serious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1A80" w:rsidRDefault="00EF2B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D1A99">
              <w:rPr>
                <w:rFonts w:ascii="Arial" w:hAnsi="Arial" w:cs="Arial"/>
                <w:sz w:val="16"/>
                <w:szCs w:val="16"/>
                <w:lang w:val="en-US"/>
              </w:rPr>
              <w:t xml:space="preserve">MD 8.4 lower </w:t>
            </w:r>
          </w:p>
          <w:p w:rsidR="00EF2B49" w:rsidRPr="003D1A99" w:rsidRDefault="00FC1A80" w:rsidP="00FC1A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(-27.07 to 10.27)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mbol" w:hAnsi="Symbol" w:cs="Arial"/>
                <w:sz w:val="16"/>
                <w:szCs w:val="16"/>
              </w:rPr>
              <w:t>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Symbol" w:hAnsi="Symbol" w:cs="Arial"/>
                <w:sz w:val="16"/>
                <w:szCs w:val="16"/>
              </w:rPr>
              <w:t></w:t>
            </w:r>
            <w:r>
              <w:rPr>
                <w:rFonts w:ascii="Arial" w:hAnsi="Arial" w:cs="Arial"/>
                <w:sz w:val="16"/>
                <w:szCs w:val="16"/>
              </w:rPr>
              <w:br/>
              <w:t>VERY 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B49" w:rsidRDefault="00EF2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</w:t>
            </w:r>
          </w:p>
        </w:tc>
      </w:tr>
    </w:tbl>
    <w:p w:rsidR="008F53EF" w:rsidRPr="00EF2B49" w:rsidRDefault="00EF2B49" w:rsidP="00EF2B49">
      <w:r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Ingen blinding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 Usikkerhed på grund af kun et publiceret studie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 xml:space="preserve"> Bredt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konfidensinterval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Anbefaling vil variere afhængigt af øvre og nedre grænse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4</w:t>
      </w:r>
      <w:r>
        <w:rPr>
          <w:rFonts w:ascii="Arial" w:hAnsi="Arial" w:cs="Arial"/>
          <w:color w:val="000000"/>
          <w:sz w:val="16"/>
          <w:szCs w:val="16"/>
        </w:rPr>
        <w:t xml:space="preserve"> Ingen blinding og 19 % bortfald</w:t>
      </w:r>
    </w:p>
    <w:sectPr w:rsidR="008F53EF" w:rsidRPr="00EF2B49" w:rsidSect="00EF2B4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49"/>
    <w:rsid w:val="003D1A99"/>
    <w:rsid w:val="005269F8"/>
    <w:rsid w:val="008F53EF"/>
    <w:rsid w:val="00C5249E"/>
    <w:rsid w:val="00D91A5B"/>
    <w:rsid w:val="00D9548F"/>
    <w:rsid w:val="00EE129E"/>
    <w:rsid w:val="00EF2B49"/>
    <w:rsid w:val="00F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F6FDEEDC</Template>
  <TotalTime>1</TotalTime>
  <Pages>12</Pages>
  <Words>2259</Words>
  <Characters>13784</Characters>
  <Application>Microsoft Office Word</Application>
  <DocSecurity>4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5Chvid</dc:creator>
  <cp:lastModifiedBy>Malene Kristine Nielsen</cp:lastModifiedBy>
  <cp:revision>2</cp:revision>
  <dcterms:created xsi:type="dcterms:W3CDTF">2014-09-29T07:20:00Z</dcterms:created>
  <dcterms:modified xsi:type="dcterms:W3CDTF">2014-09-29T07:20:00Z</dcterms:modified>
</cp:coreProperties>
</file>